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7BFE35BF"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9817DD">
        <w:rPr>
          <w:rFonts w:asciiTheme="minorHAnsi" w:hAnsiTheme="minorHAnsi"/>
          <w:b/>
          <w:sz w:val="22"/>
          <w:szCs w:val="22"/>
        </w:rPr>
        <w:t>ANTALYA</w:t>
      </w:r>
      <w:r w:rsidR="00BC5411">
        <w:rPr>
          <w:rFonts w:asciiTheme="minorHAnsi" w:hAnsiTheme="minorHAnsi"/>
          <w:b/>
          <w:sz w:val="22"/>
          <w:szCs w:val="22"/>
        </w:rPr>
        <w:t xml:space="preserve">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5AAC1AF1"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9817DD">
        <w:rPr>
          <w:rFonts w:asciiTheme="minorHAnsi" w:hAnsiTheme="minorHAnsi"/>
          <w:sz w:val="22"/>
          <w:szCs w:val="22"/>
        </w:rPr>
        <w:t>ANTALYA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6FBFF0E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9817DD">
        <w:rPr>
          <w:rFonts w:asciiTheme="minorHAnsi" w:hAnsiTheme="minorHAnsi" w:cstheme="minorHAnsi"/>
          <w:color w:val="000000"/>
          <w:sz w:val="22"/>
          <w:szCs w:val="22"/>
        </w:rPr>
        <w:t>Şirinyalı Mahallesi 1507 Sokak No:19</w:t>
      </w:r>
      <w:r w:rsidR="00C378BC">
        <w:rPr>
          <w:rFonts w:asciiTheme="minorHAnsi" w:hAnsiTheme="minorHAnsi" w:cstheme="minorHAnsi"/>
          <w:color w:val="000000"/>
          <w:sz w:val="22"/>
          <w:szCs w:val="22"/>
        </w:rPr>
        <w:t xml:space="preserve"> </w:t>
      </w:r>
      <w:r w:rsidR="009817DD">
        <w:rPr>
          <w:rFonts w:asciiTheme="minorHAnsi" w:hAnsiTheme="minorHAnsi" w:cstheme="minorHAnsi"/>
          <w:color w:val="000000"/>
          <w:sz w:val="22"/>
          <w:szCs w:val="22"/>
        </w:rPr>
        <w:t>Muratpaşa</w:t>
      </w:r>
      <w:r w:rsidR="00C378BC">
        <w:rPr>
          <w:rFonts w:asciiTheme="minorHAnsi" w:hAnsiTheme="minorHAnsi" w:cstheme="minorHAnsi"/>
          <w:color w:val="000000"/>
          <w:sz w:val="22"/>
          <w:szCs w:val="22"/>
        </w:rPr>
        <w:t xml:space="preserve"> /</w:t>
      </w:r>
      <w:r w:rsidR="009817DD">
        <w:rPr>
          <w:rFonts w:asciiTheme="minorHAnsi" w:hAnsiTheme="minorHAnsi" w:cstheme="minorHAnsi"/>
          <w:color w:val="000000"/>
          <w:sz w:val="22"/>
          <w:szCs w:val="22"/>
        </w:rPr>
        <w:t>ANTALYA</w:t>
      </w:r>
    </w:p>
    <w:p w14:paraId="21F1F2A6" w14:textId="46EB0B14"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9817DD">
        <w:rPr>
          <w:rFonts w:asciiTheme="minorHAnsi" w:hAnsiTheme="minorHAnsi" w:cstheme="minorHAnsi"/>
          <w:color w:val="000000"/>
          <w:sz w:val="22"/>
          <w:szCs w:val="22"/>
        </w:rPr>
        <w:t>242</w:t>
      </w:r>
      <w:r w:rsidR="005149EA">
        <w:rPr>
          <w:rFonts w:asciiTheme="minorHAnsi" w:hAnsiTheme="minorHAnsi" w:cstheme="minorHAnsi"/>
          <w:color w:val="000000"/>
          <w:sz w:val="22"/>
          <w:szCs w:val="22"/>
        </w:rPr>
        <w:t xml:space="preserve"> </w:t>
      </w:r>
      <w:r w:rsidR="009817DD">
        <w:rPr>
          <w:rFonts w:asciiTheme="minorHAnsi" w:hAnsiTheme="minorHAnsi" w:cstheme="minorHAnsi"/>
          <w:color w:val="000000"/>
          <w:sz w:val="22"/>
          <w:szCs w:val="22"/>
        </w:rPr>
        <w:t>3207800</w:t>
      </w:r>
      <w:r w:rsidR="005149EA" w:rsidRPr="005149EA">
        <w:rPr>
          <w:rFonts w:asciiTheme="minorHAnsi" w:hAnsiTheme="minorHAnsi" w:cstheme="minorHAnsi"/>
          <w:color w:val="000000"/>
          <w:sz w:val="22"/>
          <w:szCs w:val="22"/>
        </w:rPr>
        <w:t> </w:t>
      </w:r>
    </w:p>
    <w:p w14:paraId="59F67DB4" w14:textId="58BCC7FE"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 xml:space="preserve">0 </w:t>
      </w:r>
      <w:r w:rsidR="009817DD">
        <w:rPr>
          <w:rFonts w:asciiTheme="minorHAnsi" w:hAnsiTheme="minorHAnsi"/>
          <w:sz w:val="22"/>
          <w:szCs w:val="22"/>
        </w:rPr>
        <w:t>242</w:t>
      </w:r>
      <w:r w:rsidR="005149EA" w:rsidRPr="005149EA">
        <w:rPr>
          <w:rFonts w:asciiTheme="minorHAnsi" w:hAnsiTheme="minorHAnsi"/>
          <w:sz w:val="22"/>
          <w:szCs w:val="22"/>
        </w:rPr>
        <w:t xml:space="preserve"> </w:t>
      </w:r>
      <w:r w:rsidR="009817DD">
        <w:rPr>
          <w:rFonts w:asciiTheme="minorHAnsi" w:hAnsiTheme="minorHAnsi"/>
          <w:sz w:val="22"/>
          <w:szCs w:val="22"/>
        </w:rPr>
        <w:t>3171302</w:t>
      </w:r>
      <w:r w:rsidR="005149EA" w:rsidRPr="005149EA">
        <w:rPr>
          <w:rFonts w:asciiTheme="minorHAnsi" w:hAnsiTheme="minorHAnsi"/>
          <w:sz w:val="22"/>
          <w:szCs w:val="22"/>
        </w:rPr>
        <w:t> </w:t>
      </w:r>
    </w:p>
    <w:p w14:paraId="70E47E41" w14:textId="77777777" w:rsidR="00EA08D1" w:rsidRPr="00793429" w:rsidRDefault="00EA08D1" w:rsidP="00DD00CD">
      <w:pPr>
        <w:jc w:val="both"/>
        <w:rPr>
          <w:rFonts w:asciiTheme="minorHAnsi" w:hAnsiTheme="minorHAnsi"/>
          <w:sz w:val="22"/>
          <w:szCs w:val="22"/>
        </w:rPr>
      </w:pPr>
    </w:p>
    <w:p w14:paraId="4C7CF58A" w14:textId="53CCAE81" w:rsidR="00EA08D1" w:rsidRPr="00793429" w:rsidRDefault="00DF39E8" w:rsidP="00EA08D1">
      <w:pPr>
        <w:rPr>
          <w:rFonts w:asciiTheme="minorHAnsi" w:hAnsiTheme="minorHAnsi"/>
          <w:b/>
          <w:bCs/>
          <w:color w:val="1F497D"/>
          <w:sz w:val="22"/>
          <w:szCs w:val="22"/>
        </w:rPr>
      </w:pPr>
      <w:hyperlink r:id="rId7" w:history="1">
        <w:r w:rsidR="00836DDB" w:rsidRPr="008F0D7F">
          <w:rPr>
            <w:rStyle w:val="Kpr"/>
            <w:rFonts w:asciiTheme="minorHAnsi" w:eastAsiaTheme="majorEastAsia" w:hAnsiTheme="minorHAnsi" w:cs="Helvetica"/>
            <w:b/>
            <w:bCs/>
            <w:sz w:val="20"/>
            <w:szCs w:val="20"/>
            <w:lang w:val="en"/>
          </w:rPr>
          <w:t>enerya.antalya@hs02.kep.tr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7D407140" w:rsidR="00682E84" w:rsidRPr="00682E84" w:rsidRDefault="003D70DF" w:rsidP="00682E84">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Bu ihalenin konusu, </w:t>
      </w:r>
      <w:r w:rsidR="00793429">
        <w:rPr>
          <w:rFonts w:asciiTheme="minorHAnsi" w:hAnsiTheme="minorHAnsi"/>
          <w:sz w:val="22"/>
          <w:szCs w:val="22"/>
          <w:lang w:val="tr-TR"/>
        </w:rPr>
        <w:t xml:space="preserve">T.C. </w:t>
      </w:r>
      <w:r w:rsidR="00CA79FF" w:rsidRPr="00793429">
        <w:rPr>
          <w:rFonts w:asciiTheme="minorHAnsi" w:hAnsiTheme="minorHAnsi"/>
          <w:sz w:val="22"/>
          <w:szCs w:val="22"/>
          <w:lang w:val="tr-TR"/>
        </w:rPr>
        <w:t>Enerji Pi</w:t>
      </w:r>
      <w:r w:rsidR="00793429">
        <w:rPr>
          <w:rFonts w:asciiTheme="minorHAnsi" w:hAnsiTheme="minorHAnsi"/>
          <w:sz w:val="22"/>
          <w:szCs w:val="22"/>
          <w:lang w:val="tr-TR"/>
        </w:rPr>
        <w:t xml:space="preserve">yasası Düzenleme Kurulu’nun, </w:t>
      </w:r>
      <w:r w:rsidR="00CE19AA">
        <w:rPr>
          <w:rFonts w:asciiTheme="minorHAnsi" w:hAnsiTheme="minorHAnsi"/>
          <w:sz w:val="22"/>
          <w:szCs w:val="22"/>
          <w:lang w:val="tr-TR"/>
        </w:rPr>
        <w:t>08.06.</w:t>
      </w:r>
      <w:r w:rsidR="00CE19AA" w:rsidRPr="00793429">
        <w:rPr>
          <w:rFonts w:asciiTheme="minorHAnsi" w:hAnsiTheme="minorHAnsi"/>
          <w:sz w:val="22"/>
          <w:szCs w:val="22"/>
          <w:lang w:val="tr-TR"/>
        </w:rPr>
        <w:t>2017 tarih ve 7110-7 sayılı kararı</w:t>
      </w:r>
      <w:r w:rsidR="00F00350">
        <w:rPr>
          <w:rFonts w:asciiTheme="minorHAnsi" w:hAnsiTheme="minorHAnsi"/>
          <w:sz w:val="22"/>
          <w:szCs w:val="22"/>
          <w:lang w:val="tr-TR"/>
        </w:rPr>
        <w:t>,</w:t>
      </w:r>
      <w:r w:rsidR="00CE19AA">
        <w:rPr>
          <w:rFonts w:asciiTheme="minorHAnsi" w:hAnsiTheme="minorHAnsi"/>
          <w:sz w:val="22"/>
          <w:szCs w:val="22"/>
          <w:lang w:val="tr-TR"/>
        </w:rPr>
        <w:t xml:space="preserve"> 19.10.2017 tarih ve 7364 sayılı kararı</w:t>
      </w:r>
      <w:r w:rsidR="00F00350">
        <w:rPr>
          <w:rFonts w:asciiTheme="minorHAnsi" w:hAnsiTheme="minorHAnsi"/>
          <w:sz w:val="22"/>
          <w:szCs w:val="22"/>
          <w:lang w:val="tr-TR"/>
        </w:rPr>
        <w:t xml:space="preserve"> ve 08.08.2019 tarih ve 8777 sayılı kararı</w:t>
      </w:r>
      <w:r w:rsidR="00CE19AA">
        <w:rPr>
          <w:rFonts w:asciiTheme="minorHAnsi" w:hAnsiTheme="minorHAnsi"/>
          <w:sz w:val="22"/>
          <w:szCs w:val="22"/>
          <w:lang w:val="tr-TR"/>
        </w:rPr>
        <w:t xml:space="preserve"> </w:t>
      </w:r>
      <w:r w:rsidR="00CE19AA" w:rsidRPr="00793429">
        <w:rPr>
          <w:rFonts w:asciiTheme="minorHAnsi" w:hAnsiTheme="minorHAnsi"/>
          <w:sz w:val="22"/>
          <w:szCs w:val="22"/>
          <w:lang w:val="tr-TR"/>
        </w:rPr>
        <w:t>ile</w:t>
      </w:r>
      <w:r w:rsidR="00CA79FF" w:rsidRPr="00793429">
        <w:rPr>
          <w:rFonts w:asciiTheme="minorHAnsi" w:hAnsiTheme="minorHAnsi"/>
          <w:sz w:val="22"/>
          <w:szCs w:val="22"/>
          <w:lang w:val="tr-TR"/>
        </w:rPr>
        <w:t xml:space="preserve"> kabul edilmiş ve </w:t>
      </w:r>
      <w:r w:rsidR="00C07DD5" w:rsidRPr="00793429">
        <w:rPr>
          <w:rFonts w:asciiTheme="minorHAnsi" w:hAnsiTheme="minorHAnsi"/>
          <w:sz w:val="22"/>
          <w:szCs w:val="22"/>
          <w:lang w:val="tr-TR"/>
        </w:rPr>
        <w:t>R</w:t>
      </w:r>
      <w:r w:rsidR="00CA79FF" w:rsidRPr="00793429">
        <w:rPr>
          <w:rFonts w:asciiTheme="minorHAnsi" w:hAnsiTheme="minorHAnsi"/>
          <w:sz w:val="22"/>
          <w:szCs w:val="22"/>
          <w:lang w:val="tr-TR"/>
        </w:rPr>
        <w:t xml:space="preserve">esmi </w:t>
      </w:r>
      <w:r w:rsidR="00C07DD5" w:rsidRPr="00793429">
        <w:rPr>
          <w:rFonts w:asciiTheme="minorHAnsi" w:hAnsiTheme="minorHAnsi"/>
          <w:sz w:val="22"/>
          <w:szCs w:val="22"/>
          <w:lang w:val="tr-TR"/>
        </w:rPr>
        <w:t>G</w:t>
      </w:r>
      <w:r w:rsidR="00CA79FF" w:rsidRPr="00793429">
        <w:rPr>
          <w:rFonts w:asciiTheme="minorHAnsi" w:hAnsiTheme="minorHAnsi"/>
          <w:sz w:val="22"/>
          <w:szCs w:val="22"/>
          <w:lang w:val="tr-TR"/>
        </w:rPr>
        <w:t>azete</w:t>
      </w:r>
      <w:r w:rsidR="00C07DD5" w:rsidRPr="00793429">
        <w:rPr>
          <w:rFonts w:asciiTheme="minorHAnsi" w:hAnsiTheme="minorHAnsi"/>
          <w:sz w:val="22"/>
          <w:szCs w:val="22"/>
          <w:lang w:val="tr-TR"/>
        </w:rPr>
        <w:t>’</w:t>
      </w:r>
      <w:r w:rsidR="00CA79FF" w:rsidRPr="00793429">
        <w:rPr>
          <w:rFonts w:asciiTheme="minorHAnsi" w:hAnsiTheme="minorHAnsi"/>
          <w:sz w:val="22"/>
          <w:szCs w:val="22"/>
          <w:lang w:val="tr-TR"/>
        </w:rPr>
        <w:t>de yayımlanarak yürürlüğe girmiş bulunan</w:t>
      </w:r>
      <w:r w:rsidR="00CA79FF" w:rsidRPr="00793429">
        <w:rPr>
          <w:rFonts w:asciiTheme="minorHAnsi" w:hAnsiTheme="minorHAnsi"/>
          <w:b/>
          <w:sz w:val="22"/>
          <w:szCs w:val="22"/>
          <w:lang w:val="tr-TR"/>
        </w:rPr>
        <w:t xml:space="preserve"> “</w:t>
      </w:r>
      <w:r w:rsidR="00CA79FF" w:rsidRPr="00793429">
        <w:rPr>
          <w:rFonts w:asciiTheme="minorHAnsi" w:hAnsiTheme="minorHAnsi" w:cs="Times New Roman"/>
          <w:sz w:val="22"/>
          <w:szCs w:val="22"/>
          <w:lang w:val="tr-TR"/>
        </w:rPr>
        <w:t xml:space="preserve">Doğal Gaz Dağıtım Şebekesinin Sıvılaştırılmış Doğal Gaz (LNG) </w:t>
      </w:r>
      <w:r w:rsidR="00C07DD5" w:rsidRPr="00793429">
        <w:rPr>
          <w:rFonts w:asciiTheme="minorHAnsi" w:hAnsiTheme="minorHAnsi" w:cs="Times New Roman"/>
          <w:sz w:val="22"/>
          <w:szCs w:val="22"/>
          <w:lang w:val="tr-TR"/>
        </w:rPr>
        <w:t>v</w:t>
      </w:r>
      <w:r w:rsidR="00CA79FF" w:rsidRPr="00793429">
        <w:rPr>
          <w:rFonts w:asciiTheme="minorHAnsi" w:hAnsiTheme="minorHAnsi" w:cs="Times New Roman"/>
          <w:sz w:val="22"/>
          <w:szCs w:val="22"/>
          <w:lang w:val="tr-TR"/>
        </w:rPr>
        <w:t xml:space="preserve">eya Sıkıştırılmış Doğal Gaz (CNG) İle Beslenmesine İlişkin </w:t>
      </w:r>
      <w:r w:rsidR="00CA79FF" w:rsidRPr="00793429">
        <w:rPr>
          <w:rFonts w:asciiTheme="minorHAnsi" w:hAnsiTheme="minorHAnsi"/>
          <w:sz w:val="22"/>
          <w:szCs w:val="22"/>
          <w:lang w:val="tr-TR"/>
        </w:rPr>
        <w:t xml:space="preserve">Usul </w:t>
      </w:r>
      <w:r w:rsidR="00C07DD5" w:rsidRPr="00793429">
        <w:rPr>
          <w:rFonts w:asciiTheme="minorHAnsi" w:hAnsiTheme="minorHAnsi"/>
          <w:sz w:val="22"/>
          <w:szCs w:val="22"/>
          <w:lang w:val="tr-TR"/>
        </w:rPr>
        <w:t>v</w:t>
      </w:r>
      <w:r w:rsidR="00CA79FF" w:rsidRPr="00793429">
        <w:rPr>
          <w:rFonts w:asciiTheme="minorHAnsi" w:hAnsiTheme="minorHAnsi"/>
          <w:sz w:val="22"/>
          <w:szCs w:val="22"/>
          <w:lang w:val="tr-TR"/>
        </w:rPr>
        <w:t>e Esaslar” isimli düzenleme</w:t>
      </w:r>
      <w:r w:rsidR="00F00350">
        <w:rPr>
          <w:rFonts w:asciiTheme="minorHAnsi" w:hAnsiTheme="minorHAnsi"/>
          <w:sz w:val="22"/>
          <w:szCs w:val="22"/>
          <w:lang w:val="tr-TR"/>
        </w:rPr>
        <w:t>ler</w:t>
      </w:r>
      <w:r w:rsidR="00CA79FF" w:rsidRPr="00793429">
        <w:rPr>
          <w:rFonts w:asciiTheme="minorHAnsi" w:hAnsiTheme="minorHAnsi"/>
          <w:sz w:val="22"/>
          <w:szCs w:val="22"/>
          <w:lang w:val="tr-TR"/>
        </w:rPr>
        <w:t xml:space="preserve"> uyarınca, </w:t>
      </w:r>
      <w:r w:rsidR="003F465D" w:rsidRPr="00793429">
        <w:rPr>
          <w:rFonts w:asciiTheme="minorHAnsi" w:hAnsiTheme="minorHAnsi" w:cs="Tahoma"/>
          <w:sz w:val="22"/>
          <w:szCs w:val="22"/>
          <w:lang w:val="tr-TR"/>
        </w:rPr>
        <w:t xml:space="preserve">Enerya </w:t>
      </w:r>
      <w:r w:rsidR="00836DDB">
        <w:rPr>
          <w:rFonts w:asciiTheme="minorHAnsi" w:hAnsiTheme="minorHAnsi" w:cs="Tahoma"/>
          <w:sz w:val="22"/>
          <w:szCs w:val="22"/>
          <w:lang w:val="tr-TR"/>
        </w:rPr>
        <w:t>Antalya</w:t>
      </w:r>
      <w:r w:rsidR="005C6674">
        <w:rPr>
          <w:rFonts w:asciiTheme="minorHAnsi" w:hAnsiTheme="minorHAnsi" w:cs="Tahoma"/>
          <w:sz w:val="22"/>
          <w:szCs w:val="22"/>
          <w:lang w:val="tr-TR"/>
        </w:rPr>
        <w:t xml:space="preserve"> </w:t>
      </w:r>
      <w:r w:rsidR="00793429" w:rsidRPr="00793429">
        <w:rPr>
          <w:rFonts w:asciiTheme="minorHAnsi" w:hAnsiTheme="minorHAnsi" w:cs="Tahoma"/>
          <w:sz w:val="22"/>
          <w:szCs w:val="22"/>
          <w:lang w:val="tr-TR"/>
        </w:rPr>
        <w:t>Gaz</w:t>
      </w:r>
      <w:r w:rsidR="003F465D" w:rsidRPr="00793429">
        <w:rPr>
          <w:rFonts w:asciiTheme="minorHAnsi" w:hAnsiTheme="minorHAnsi" w:cs="Tahoma"/>
          <w:sz w:val="22"/>
          <w:szCs w:val="22"/>
          <w:lang w:val="tr-TR"/>
        </w:rPr>
        <w:t xml:space="preserve"> Dağıtım AŞ. </w:t>
      </w:r>
      <w:r w:rsidR="003F465D" w:rsidRPr="00793429">
        <w:rPr>
          <w:rFonts w:asciiTheme="minorHAnsi" w:hAnsiTheme="minorHAnsi"/>
          <w:sz w:val="22"/>
          <w:szCs w:val="22"/>
          <w:lang w:val="tr-TR"/>
        </w:rPr>
        <w:t xml:space="preserve">(Enerya) </w:t>
      </w:r>
      <w:r w:rsidR="00C07DD5" w:rsidRPr="00793429">
        <w:rPr>
          <w:rFonts w:asciiTheme="minorHAnsi" w:hAnsiTheme="minorHAnsi"/>
          <w:sz w:val="22"/>
          <w:szCs w:val="22"/>
          <w:lang w:val="tr-TR"/>
        </w:rPr>
        <w:t xml:space="preserve">lisans bölgesi </w:t>
      </w:r>
      <w:r w:rsidRPr="00793429">
        <w:rPr>
          <w:rFonts w:asciiTheme="minorHAnsi" w:hAnsiTheme="minorHAnsi"/>
          <w:sz w:val="22"/>
          <w:szCs w:val="22"/>
          <w:lang w:val="tr-TR"/>
        </w:rPr>
        <w:t xml:space="preserve">içinde yer alan </w:t>
      </w:r>
      <w:r w:rsidR="00836DDB">
        <w:rPr>
          <w:rFonts w:asciiTheme="minorHAnsi" w:hAnsiTheme="minorHAnsi"/>
          <w:sz w:val="22"/>
          <w:szCs w:val="22"/>
          <w:lang w:val="tr-TR"/>
        </w:rPr>
        <w:t>Elmalı ilçesinin</w:t>
      </w:r>
      <w:r w:rsidR="00682E84" w:rsidRPr="00682E84">
        <w:rPr>
          <w:rFonts w:asciiTheme="minorHAnsi" w:hAnsiTheme="minorHAnsi"/>
          <w:sz w:val="22"/>
          <w:szCs w:val="22"/>
          <w:lang w:val="tr-TR"/>
        </w:rPr>
        <w:t xml:space="preserve"> dağıtım şebekesinin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7DC96509"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lastRenderedPageBreak/>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6E80C560" w:rsidR="0071595F" w:rsidRPr="00722520"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722520">
        <w:rPr>
          <w:rFonts w:asciiTheme="minorHAnsi" w:hAnsiTheme="minorHAnsi"/>
          <w:b/>
          <w:sz w:val="22"/>
          <w:szCs w:val="22"/>
        </w:rPr>
        <w:t>İhale tarihi:</w:t>
      </w:r>
      <w:r w:rsidR="00974265" w:rsidRPr="00722520">
        <w:rPr>
          <w:rFonts w:asciiTheme="minorHAnsi" w:hAnsiTheme="minorHAnsi"/>
          <w:sz w:val="22"/>
          <w:szCs w:val="22"/>
        </w:rPr>
        <w:t xml:space="preserve"> </w:t>
      </w:r>
      <w:r w:rsidR="00BF3456">
        <w:rPr>
          <w:rFonts w:asciiTheme="minorHAnsi" w:hAnsiTheme="minorHAnsi" w:cs="Tahoma"/>
          <w:sz w:val="22"/>
          <w:szCs w:val="22"/>
        </w:rPr>
        <w:t>03.11</w:t>
      </w:r>
      <w:bookmarkStart w:id="1" w:name="_GoBack"/>
      <w:bookmarkEnd w:id="1"/>
      <w:r w:rsidR="00184108" w:rsidRPr="00722520">
        <w:rPr>
          <w:rFonts w:asciiTheme="minorHAnsi" w:hAnsiTheme="minorHAnsi" w:cs="Tahoma"/>
          <w:sz w:val="22"/>
          <w:szCs w:val="22"/>
        </w:rPr>
        <w:t>.2025</w:t>
      </w:r>
    </w:p>
    <w:p w14:paraId="6AC890F4" w14:textId="47567B06" w:rsidR="0071595F" w:rsidRPr="00722520"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722520">
        <w:rPr>
          <w:rFonts w:asciiTheme="minorHAnsi" w:hAnsiTheme="minorHAnsi"/>
          <w:b/>
          <w:sz w:val="22"/>
          <w:szCs w:val="22"/>
        </w:rPr>
        <w:t>İhale saati:</w:t>
      </w:r>
      <w:r w:rsidR="000978D3" w:rsidRPr="00722520">
        <w:rPr>
          <w:rFonts w:asciiTheme="minorHAnsi" w:hAnsiTheme="minorHAnsi"/>
          <w:sz w:val="22"/>
          <w:szCs w:val="22"/>
        </w:rPr>
        <w:t xml:space="preserve"> </w:t>
      </w:r>
      <w:r w:rsidR="00722520" w:rsidRPr="00722520">
        <w:rPr>
          <w:rFonts w:asciiTheme="minorHAnsi" w:hAnsiTheme="minorHAnsi"/>
          <w:sz w:val="22"/>
          <w:szCs w:val="22"/>
        </w:rPr>
        <w:t>11</w:t>
      </w:r>
      <w:r w:rsidR="006A0546" w:rsidRPr="00722520">
        <w:rPr>
          <w:rFonts w:asciiTheme="minorHAnsi" w:hAnsiTheme="minorHAnsi"/>
          <w:sz w:val="22"/>
          <w:szCs w:val="22"/>
        </w:rPr>
        <w:t>:0</w:t>
      </w:r>
      <w:r w:rsidR="00836DDB" w:rsidRPr="00722520">
        <w:rPr>
          <w:rFonts w:asciiTheme="minorHAnsi" w:hAnsiTheme="minorHAnsi"/>
          <w:sz w:val="22"/>
          <w:szCs w:val="22"/>
        </w:rPr>
        <w:t>0</w:t>
      </w:r>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CFCB60" w14:textId="77777777" w:rsidR="00064662" w:rsidRPr="00064662" w:rsidRDefault="00064662" w:rsidP="00064662">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İHALEYE KATILMA YETERLİLİĞİ</w:t>
      </w:r>
    </w:p>
    <w:p w14:paraId="11BA1053"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2A10E9BD"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Madde 5. İhaleye Katılabilmek için Gereken Belgeler ve Yeterlik Kriterleri</w:t>
      </w:r>
    </w:p>
    <w:p w14:paraId="65E3CA3B"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6ED219B7"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064662">
        <w:rPr>
          <w:rFonts w:asciiTheme="minorHAnsi" w:hAnsiTheme="minorHAnsi"/>
          <w:b/>
          <w:color w:val="000000" w:themeColor="text1"/>
          <w:sz w:val="22"/>
          <w:szCs w:val="22"/>
        </w:rPr>
        <w:t xml:space="preserve">5.1. </w:t>
      </w:r>
      <w:r w:rsidRPr="00064662">
        <w:rPr>
          <w:rFonts w:asciiTheme="minorHAnsi" w:hAnsiTheme="minorHAnsi"/>
          <w:b/>
          <w:color w:val="000000" w:themeColor="text1"/>
          <w:sz w:val="22"/>
          <w:szCs w:val="22"/>
        </w:rPr>
        <w:tab/>
      </w:r>
      <w:r w:rsidRPr="00064662">
        <w:rPr>
          <w:rFonts w:asciiTheme="minorHAnsi" w:hAnsiTheme="minorHAnsi"/>
          <w:color w:val="000000" w:themeColor="text1"/>
          <w:sz w:val="22"/>
          <w:szCs w:val="22"/>
        </w:rPr>
        <w:t>İsteklilerin, ihaleye katılabilmeleri için aşağıda sayılan belgeleri, teklifleri ile birlikte sunmaları gerekir:</w:t>
      </w:r>
    </w:p>
    <w:p w14:paraId="0D316AFC"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a.</w:t>
      </w:r>
      <w:r w:rsidRPr="00064662">
        <w:rPr>
          <w:rFonts w:asciiTheme="minorHAnsi" w:hAnsiTheme="minorHAnsi"/>
          <w:color w:val="000000" w:themeColor="text1"/>
          <w:sz w:val="22"/>
          <w:szCs w:val="22"/>
        </w:rPr>
        <w:tab/>
        <w:t>Tebligat için adres beyanı ve ayrıca irtibat için telefon ve varsa faks numarası ile elektronik posta adresi,</w:t>
      </w:r>
    </w:p>
    <w:p w14:paraId="3BE1EF6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b.</w:t>
      </w:r>
      <w:r w:rsidRPr="00064662">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65AB3D67"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c.</w:t>
      </w:r>
      <w:r w:rsidRPr="00064662">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755F8E94"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ç.</w:t>
      </w:r>
      <w:r w:rsidRPr="00064662">
        <w:rPr>
          <w:rFonts w:asciiTheme="minorHAnsi" w:hAnsiTheme="minorHAnsi"/>
          <w:color w:val="000000" w:themeColor="text1"/>
          <w:sz w:val="22"/>
          <w:szCs w:val="22"/>
        </w:rPr>
        <w:tab/>
        <w:t>Şartname ekinde örneği bulunan teklif mektubu,</w:t>
      </w:r>
    </w:p>
    <w:p w14:paraId="6DEDAEC3"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d.</w:t>
      </w:r>
      <w:r w:rsidRPr="00064662">
        <w:rPr>
          <w:rFonts w:asciiTheme="minorHAnsi" w:hAnsiTheme="minorHAnsi"/>
          <w:color w:val="000000" w:themeColor="text1"/>
          <w:sz w:val="22"/>
          <w:szCs w:val="22"/>
        </w:rPr>
        <w:tab/>
        <w:t>Bu Şartnamede belirlenen geçici teminat,</w:t>
      </w:r>
    </w:p>
    <w:p w14:paraId="5256575D"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e.</w:t>
      </w:r>
      <w:r w:rsidRPr="00064662">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5562739C" w14:textId="2B3A8CA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f.</w:t>
      </w:r>
      <w:r w:rsidRPr="00064662">
        <w:rPr>
          <w:rFonts w:asciiTheme="minorHAnsi" w:hAnsiTheme="minorHAnsi"/>
          <w:color w:val="000000" w:themeColor="text1"/>
          <w:sz w:val="22"/>
          <w:szCs w:val="22"/>
        </w:rPr>
        <w:tab/>
      </w:r>
      <w:r w:rsidR="00184108" w:rsidRPr="00184108">
        <w:rPr>
          <w:rFonts w:asciiTheme="minorHAnsi" w:hAnsiTheme="minorHAnsi"/>
          <w:color w:val="000000" w:themeColor="text1"/>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3CFA05E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g.</w:t>
      </w:r>
      <w:r w:rsidRPr="00064662">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5EC268A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064662">
        <w:rPr>
          <w:rFonts w:asciiTheme="minorHAnsi" w:hAnsiTheme="minorHAnsi"/>
          <w:bCs/>
          <w:color w:val="000000" w:themeColor="text1"/>
          <w:sz w:val="22"/>
          <w:szCs w:val="22"/>
        </w:rPr>
        <w:t>Karayolu Taşıma Yönetmeliği’ne göre alınmış yetki belgesi</w:t>
      </w:r>
    </w:p>
    <w:p w14:paraId="7DCD171E" w14:textId="1D25C578" w:rsidR="00064662" w:rsidRPr="00064662" w:rsidRDefault="00184108"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184108">
        <w:rPr>
          <w:rFonts w:asciiTheme="minorHAnsi" w:hAnsiTheme="minorHAnsi"/>
          <w:bCs/>
          <w:color w:val="000000" w:themeColor="text1"/>
          <w:sz w:val="22"/>
          <w:szCs w:val="22"/>
        </w:rPr>
        <w:lastRenderedPageBreak/>
        <w:t>Enerji Piyasası Düzenleme Kurumun (EPDK)'dan alınmış ve yürürlükte  olmak şartı ile CNG faaliyetleri için gerekli lisanların ikisinin de (1-CNG Satış Lisansı, 2- CNG İletim ve Dağıtım Lisansı) bir kopyası</w:t>
      </w:r>
      <w:r>
        <w:rPr>
          <w:rFonts w:asciiTheme="minorHAnsi" w:hAnsiTheme="minorHAnsi"/>
          <w:bCs/>
          <w:color w:val="000000" w:themeColor="text1"/>
          <w:sz w:val="22"/>
          <w:szCs w:val="22"/>
        </w:rPr>
        <w:t>.</w:t>
      </w:r>
    </w:p>
    <w:p w14:paraId="3FFCE26B"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064662">
        <w:rPr>
          <w:rFonts w:asciiTheme="minorHAnsi" w:hAnsiTheme="minorHAnsi"/>
          <w:bCs/>
          <w:color w:val="000000" w:themeColor="text1"/>
          <w:sz w:val="22"/>
          <w:szCs w:val="22"/>
        </w:rPr>
        <w:t>Tehlikeli Madde Faaliyet Belgesi’nde “Boşaltan” ibaresinin olması gereklidir),</w:t>
      </w:r>
    </w:p>
    <w:p w14:paraId="6386FAE9"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C54A6E4"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064662">
        <w:rPr>
          <w:rFonts w:asciiTheme="minorHAnsi" w:hAnsiTheme="minorHAnsi"/>
          <w:color w:val="000000" w:themeColor="text1"/>
        </w:rPr>
        <w:t xml:space="preserve"> </w:t>
      </w:r>
      <w:r w:rsidRPr="00064662">
        <w:rPr>
          <w:rFonts w:asciiTheme="minorHAnsi" w:hAnsiTheme="minorHAnsi"/>
          <w:color w:val="000000" w:themeColor="text1"/>
          <w:sz w:val="22"/>
          <w:szCs w:val="22"/>
        </w:rPr>
        <w:t>poliçeleri</w:t>
      </w:r>
    </w:p>
    <w:p w14:paraId="66936865"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Şahıslara Karşı Mali Mesuliyet Sigortasına ait (3. Şahıslara vereceği zararlar dolayısıyla)</w:t>
      </w:r>
      <w:r w:rsidRPr="00064662">
        <w:rPr>
          <w:rFonts w:asciiTheme="minorHAnsi" w:hAnsiTheme="minorHAnsi"/>
          <w:bCs/>
          <w:color w:val="000000" w:themeColor="text1"/>
          <w:sz w:val="22"/>
          <w:szCs w:val="22"/>
        </w:rPr>
        <w:t xml:space="preserve"> belgenin</w:t>
      </w:r>
      <w:r w:rsidRPr="00064662">
        <w:rPr>
          <w:rFonts w:asciiTheme="minorHAnsi" w:hAnsiTheme="minorHAnsi"/>
          <w:color w:val="000000" w:themeColor="text1"/>
          <w:sz w:val="22"/>
          <w:szCs w:val="22"/>
        </w:rPr>
        <w:t xml:space="preserve"> </w:t>
      </w:r>
      <w:r w:rsidRPr="00064662">
        <w:rPr>
          <w:rFonts w:asciiTheme="minorHAnsi" w:hAnsiTheme="minorHAnsi"/>
          <w:bCs/>
          <w:color w:val="000000" w:themeColor="text1"/>
          <w:sz w:val="22"/>
          <w:szCs w:val="22"/>
        </w:rPr>
        <w:t>birer kopyaları</w:t>
      </w:r>
    </w:p>
    <w:p w14:paraId="4018D64A"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s="Tahoma"/>
          <w:color w:val="000000" w:themeColor="text1"/>
          <w:sz w:val="22"/>
          <w:szCs w:val="22"/>
        </w:rPr>
        <w:t>Tehlikeli Madde Güvenlik Danışmanı Belgesi</w:t>
      </w:r>
    </w:p>
    <w:p w14:paraId="13E1A86E" w14:textId="77777777" w:rsidR="00064662" w:rsidRPr="00064662" w:rsidRDefault="00064662" w:rsidP="00064662">
      <w:pPr>
        <w:spacing w:before="120" w:after="120" w:line="276" w:lineRule="auto"/>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ab/>
        <w:t xml:space="preserve">Mesleki ve teknik yeterliğe ilişkin belgeler ve bu belgelerin taşıması gereken kriterler </w:t>
      </w:r>
    </w:p>
    <w:p w14:paraId="53074B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Sadece CNG (Sıkıştırılmış Doğal Gaz) satışı ile ilgili olarak yapılan işler, benzer iş olarak kabul edilecektir.</w:t>
      </w:r>
    </w:p>
    <w:p w14:paraId="59F19250"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Tehlikeli Madde Faaliyet Belgesi</w:t>
      </w:r>
    </w:p>
    <w:p w14:paraId="2386DC2F"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İstekli’nin şirketi bünyesinde görev yapan ÜDY veya ODY belgeleri</w:t>
      </w:r>
    </w:p>
    <w:p w14:paraId="07B9B7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ÜDY: Mesleki Yeterlilik Belgesi Sertifikası, Uluslarası Eşya Taşımacılığı Üst Düzey Yöneticilik Sertifikası</w:t>
      </w:r>
    </w:p>
    <w:p w14:paraId="7ACA9E2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ODY: Mesleki Yeterlilik Belgesi Sertifikası, Uluslarası Eşya Taşımacılığı Orta Düzey Yöneticilik Sertifikası</w:t>
      </w:r>
    </w:p>
    <w:p w14:paraId="4A215B56"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p>
    <w:p w14:paraId="7CB9DC1D" w14:textId="77777777" w:rsidR="00064662" w:rsidRPr="00064662" w:rsidRDefault="00064662" w:rsidP="00064662">
      <w:pPr>
        <w:spacing w:before="120" w:after="120" w:line="276" w:lineRule="auto"/>
        <w:jc w:val="both"/>
        <w:rPr>
          <w:rFonts w:asciiTheme="minorHAnsi" w:hAnsiTheme="minorHAnsi"/>
          <w:color w:val="000000" w:themeColor="text1"/>
          <w:sz w:val="22"/>
          <w:szCs w:val="22"/>
        </w:rPr>
      </w:pPr>
      <w:r w:rsidRPr="00064662">
        <w:rPr>
          <w:rFonts w:asciiTheme="minorHAnsi" w:hAnsiTheme="minorHAnsi"/>
          <w:b/>
          <w:color w:val="000000" w:themeColor="text1"/>
          <w:sz w:val="22"/>
          <w:szCs w:val="22"/>
        </w:rPr>
        <w:t>5.2.</w:t>
      </w:r>
      <w:r w:rsidRPr="00064662">
        <w:rPr>
          <w:rFonts w:asciiTheme="minorHAnsi" w:hAnsiTheme="minorHAnsi"/>
          <w:b/>
          <w:color w:val="000000" w:themeColor="text1"/>
          <w:sz w:val="22"/>
          <w:szCs w:val="22"/>
        </w:rPr>
        <w:tab/>
        <w:t>Ekonomik ve mali yeterliğe ilişkin aranacak belgeler / kriterler</w:t>
      </w:r>
      <w:r w:rsidRPr="00064662">
        <w:rPr>
          <w:rFonts w:asciiTheme="minorHAnsi" w:hAnsiTheme="minorHAnsi"/>
          <w:color w:val="000000" w:themeColor="text1"/>
          <w:sz w:val="22"/>
          <w:szCs w:val="22"/>
        </w:rPr>
        <w:t xml:space="preserve"> </w:t>
      </w:r>
    </w:p>
    <w:p w14:paraId="013E37A1"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İsteklinin ihalenin yapıldığı yıldan önceki yıla ait yıl sonu bilançosu veya eşdeğer belgeleri. </w:t>
      </w:r>
    </w:p>
    <w:p w14:paraId="4AE8CEF7"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Sunulan bilanço veya eşdeğer belgelerde; </w:t>
      </w:r>
    </w:p>
    <w:p w14:paraId="6058AB67"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44B47346"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59B70AA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Kısa vadeli banka borçlarının öz kaynaklara oranının 0,50'den küçük olması,</w:t>
      </w:r>
    </w:p>
    <w:p w14:paraId="5E1FF09F"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A5EE2B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52BA5D2"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064662">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26855D5B"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55B2D78"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75EC4462"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064662">
        <w:rPr>
          <w:rFonts w:asciiTheme="minorHAnsi" w:hAnsiTheme="minorHAnsi"/>
          <w:b/>
          <w:color w:val="000000" w:themeColor="text1"/>
          <w:sz w:val="22"/>
          <w:szCs w:val="22"/>
        </w:rPr>
        <w:t>Bu Şartnamede isteklilerce sunulması talep edilen diğer belgeler.</w:t>
      </w:r>
    </w:p>
    <w:p w14:paraId="0408641C"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755DD6AC"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Yürürlükte olan bir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6EB49858" w14:textId="6E55E096" w:rsidR="0071595F" w:rsidRDefault="0071595F" w:rsidP="00DE3A9E">
      <w:pPr>
        <w:spacing w:line="276" w:lineRule="auto"/>
        <w:ind w:right="-631"/>
        <w:jc w:val="both"/>
        <w:rPr>
          <w:rFonts w:asciiTheme="minorHAnsi" w:hAnsiTheme="minorHAnsi"/>
          <w:b/>
          <w:sz w:val="22"/>
          <w:szCs w:val="22"/>
        </w:rPr>
      </w:pPr>
    </w:p>
    <w:p w14:paraId="193FDF5F" w14:textId="7C1DDB1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3C8E6E2"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birlikte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26361483" w14:textId="77777777" w:rsidR="000B7E2E" w:rsidRPr="00793429"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3F1A7F" w:rsidRPr="001318AD" w14:paraId="14641CE0" w14:textId="77777777" w:rsidTr="003F1A7F">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3A50B605" w:rsidR="003F1A7F" w:rsidRPr="00EB5919" w:rsidRDefault="003F1A7F" w:rsidP="003F1A7F">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Pr>
                <w:rFonts w:asciiTheme="minorHAnsi" w:hAnsiTheme="minorHAnsi"/>
                <w:color w:val="000000"/>
                <w:sz w:val="22"/>
                <w:szCs w:val="22"/>
              </w:rPr>
              <w:t>ANTALYA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D4D00F" w14:textId="51D8F2BA" w:rsidR="003F1A7F" w:rsidRPr="003F1A7F" w:rsidRDefault="003F1A7F" w:rsidP="003F1A7F">
            <w:pPr>
              <w:jc w:val="center"/>
              <w:rPr>
                <w:rFonts w:asciiTheme="minorHAnsi" w:hAnsiTheme="minorHAnsi"/>
                <w:b/>
                <w:color w:val="000000"/>
                <w:sz w:val="22"/>
                <w:szCs w:val="22"/>
              </w:rPr>
            </w:pPr>
            <w:r w:rsidRPr="003F1A7F">
              <w:rPr>
                <w:b/>
              </w:rPr>
              <w:t>158007293423674</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015219D4" w:rsidR="003F1A7F" w:rsidRPr="003F1A7F" w:rsidRDefault="003F1A7F" w:rsidP="003F1A7F">
            <w:pPr>
              <w:jc w:val="center"/>
              <w:rPr>
                <w:rFonts w:asciiTheme="minorHAnsi" w:hAnsiTheme="minorHAnsi"/>
                <w:b/>
                <w:color w:val="000000"/>
                <w:sz w:val="22"/>
                <w:szCs w:val="22"/>
              </w:rPr>
            </w:pPr>
            <w:r w:rsidRPr="003F1A7F">
              <w:rPr>
                <w:b/>
              </w:rPr>
              <w:t>TR68 0001 5001 5800 7293 4236 74</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204B3B70" w:rsidR="0071595F" w:rsidRDefault="0071595F" w:rsidP="00DE3A9E">
      <w:pPr>
        <w:spacing w:line="276" w:lineRule="auto"/>
        <w:ind w:right="-631"/>
        <w:jc w:val="both"/>
        <w:rPr>
          <w:rFonts w:asciiTheme="minorHAnsi" w:hAnsiTheme="minorHAnsi"/>
          <w:b/>
          <w:sz w:val="22"/>
          <w:szCs w:val="22"/>
        </w:rPr>
      </w:pPr>
    </w:p>
    <w:p w14:paraId="01340C70" w14:textId="44CDC282" w:rsidR="00836DDB" w:rsidRDefault="00836DDB" w:rsidP="00DE3A9E">
      <w:pPr>
        <w:spacing w:line="276" w:lineRule="auto"/>
        <w:ind w:right="-631"/>
        <w:jc w:val="both"/>
        <w:rPr>
          <w:rFonts w:asciiTheme="minorHAnsi" w:hAnsiTheme="minorHAnsi"/>
          <w:b/>
          <w:sz w:val="22"/>
          <w:szCs w:val="22"/>
        </w:rPr>
      </w:pPr>
    </w:p>
    <w:p w14:paraId="24ABDA4F" w14:textId="36177314" w:rsidR="00836DDB" w:rsidRDefault="00836DDB" w:rsidP="00DE3A9E">
      <w:pPr>
        <w:spacing w:line="276" w:lineRule="auto"/>
        <w:ind w:right="-631"/>
        <w:jc w:val="both"/>
        <w:rPr>
          <w:rFonts w:asciiTheme="minorHAnsi" w:hAnsiTheme="minorHAnsi"/>
          <w:b/>
          <w:sz w:val="22"/>
          <w:szCs w:val="22"/>
        </w:rPr>
      </w:pPr>
    </w:p>
    <w:p w14:paraId="3CA6A341" w14:textId="5FD1B80C" w:rsidR="00BA3AC7" w:rsidRDefault="00BA3AC7" w:rsidP="00DE3A9E">
      <w:pPr>
        <w:spacing w:line="276" w:lineRule="auto"/>
        <w:ind w:right="-631"/>
        <w:jc w:val="both"/>
        <w:rPr>
          <w:rFonts w:asciiTheme="minorHAnsi" w:hAnsiTheme="minorHAnsi"/>
          <w:b/>
          <w:sz w:val="22"/>
          <w:szCs w:val="22"/>
        </w:rPr>
      </w:pPr>
    </w:p>
    <w:p w14:paraId="0B8E907C" w14:textId="77777777" w:rsidR="00BA3AC7" w:rsidRDefault="00BA3AC7" w:rsidP="00DE3A9E">
      <w:pPr>
        <w:spacing w:line="276" w:lineRule="auto"/>
        <w:ind w:right="-631"/>
        <w:jc w:val="both"/>
        <w:rPr>
          <w:rFonts w:asciiTheme="minorHAnsi" w:hAnsiTheme="minorHAnsi"/>
          <w:b/>
          <w:sz w:val="22"/>
          <w:szCs w:val="22"/>
        </w:rPr>
      </w:pPr>
    </w:p>
    <w:p w14:paraId="29D1D9A9" w14:textId="77777777" w:rsidR="006B47EA" w:rsidRPr="00793429" w:rsidRDefault="006B47EA"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71A34739" w14:textId="77777777" w:rsidR="0071595F" w:rsidRPr="00793429" w:rsidRDefault="0071595F" w:rsidP="00DE3A9E">
      <w:pPr>
        <w:spacing w:line="276" w:lineRule="auto"/>
        <w:ind w:right="-631"/>
        <w:jc w:val="both"/>
        <w:rPr>
          <w:rFonts w:asciiTheme="minorHAnsi" w:hAnsiTheme="minorHAnsi"/>
          <w:sz w:val="22"/>
          <w:szCs w:val="22"/>
        </w:rPr>
      </w:pPr>
    </w:p>
    <w:p w14:paraId="615A5BBB" w14:textId="77777777"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66B68A0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 xml:space="preserve">tutarının </w:t>
      </w:r>
      <w:r w:rsidR="00B01B21" w:rsidRPr="00F00350">
        <w:rPr>
          <w:rFonts w:asciiTheme="minorHAnsi" w:hAnsiTheme="minorHAnsi"/>
          <w:sz w:val="22"/>
          <w:szCs w:val="22"/>
        </w:rPr>
        <w:lastRenderedPageBreak/>
        <w:t>%5’i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2B769F">
        <w:rPr>
          <w:rFonts w:asciiTheme="minorHAnsi" w:hAnsiTheme="minorHAnsi"/>
          <w:sz w:val="22"/>
          <w:szCs w:val="22"/>
        </w:rPr>
        <w:t>inin bitim tarihinden itibaren 2 (</w:t>
      </w:r>
      <w:r w:rsidR="00E84F1C">
        <w:rPr>
          <w:rFonts w:asciiTheme="minorHAnsi" w:hAnsiTheme="minorHAnsi"/>
          <w:sz w:val="22"/>
          <w:szCs w:val="22"/>
        </w:rPr>
        <w:t xml:space="preserve">iki) ay ileri tarihli olacak şekilde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206B1198" w:rsidR="00FE7A81" w:rsidRDefault="00FE7A81" w:rsidP="00DE3A9E">
      <w:pPr>
        <w:pStyle w:val="AralkYok"/>
        <w:spacing w:line="276" w:lineRule="auto"/>
        <w:ind w:right="-631"/>
        <w:jc w:val="both"/>
        <w:rPr>
          <w:rFonts w:asciiTheme="minorHAnsi" w:hAnsiTheme="minorHAnsi"/>
          <w:color w:val="FF0000"/>
          <w:sz w:val="22"/>
          <w:szCs w:val="22"/>
        </w:rPr>
      </w:pPr>
    </w:p>
    <w:p w14:paraId="468EC105" w14:textId="6D8FBD9F" w:rsidR="004F10F8" w:rsidRDefault="004F10F8" w:rsidP="00DE3A9E">
      <w:pPr>
        <w:pStyle w:val="AralkYok"/>
        <w:spacing w:line="276" w:lineRule="auto"/>
        <w:ind w:right="-631"/>
        <w:jc w:val="both"/>
        <w:rPr>
          <w:rFonts w:asciiTheme="minorHAnsi" w:hAnsiTheme="minorHAnsi"/>
          <w:color w:val="FF0000"/>
          <w:sz w:val="22"/>
          <w:szCs w:val="22"/>
        </w:rPr>
      </w:pPr>
    </w:p>
    <w:p w14:paraId="3E6A70AD" w14:textId="147176B1" w:rsidR="004F10F8" w:rsidRDefault="004F10F8" w:rsidP="00DE3A9E">
      <w:pPr>
        <w:pStyle w:val="AralkYok"/>
        <w:spacing w:line="276" w:lineRule="auto"/>
        <w:ind w:right="-631"/>
        <w:jc w:val="both"/>
        <w:rPr>
          <w:rFonts w:asciiTheme="minorHAnsi" w:hAnsiTheme="minorHAnsi"/>
          <w:color w:val="FF0000"/>
          <w:sz w:val="22"/>
          <w:szCs w:val="22"/>
        </w:rPr>
      </w:pPr>
    </w:p>
    <w:p w14:paraId="5FE30F9C" w14:textId="24DAAD10" w:rsidR="004F10F8" w:rsidRDefault="004F10F8" w:rsidP="00DE3A9E">
      <w:pPr>
        <w:pStyle w:val="AralkYok"/>
        <w:spacing w:line="276" w:lineRule="auto"/>
        <w:ind w:right="-631"/>
        <w:jc w:val="both"/>
        <w:rPr>
          <w:rFonts w:asciiTheme="minorHAnsi" w:hAnsiTheme="minorHAnsi"/>
          <w:color w:val="FF0000"/>
          <w:sz w:val="22"/>
          <w:szCs w:val="22"/>
        </w:rPr>
      </w:pPr>
    </w:p>
    <w:p w14:paraId="742E0D09" w14:textId="25B70463" w:rsidR="004F10F8" w:rsidRDefault="004F10F8" w:rsidP="00DE3A9E">
      <w:pPr>
        <w:pStyle w:val="AralkYok"/>
        <w:spacing w:line="276" w:lineRule="auto"/>
        <w:ind w:right="-631"/>
        <w:jc w:val="both"/>
        <w:rPr>
          <w:rFonts w:asciiTheme="minorHAnsi" w:hAnsiTheme="minorHAnsi"/>
          <w:color w:val="FF0000"/>
          <w:sz w:val="22"/>
          <w:szCs w:val="22"/>
        </w:rPr>
      </w:pPr>
    </w:p>
    <w:p w14:paraId="79301604" w14:textId="44C97F4E" w:rsidR="004F10F8" w:rsidRDefault="004F10F8" w:rsidP="00DE3A9E">
      <w:pPr>
        <w:pStyle w:val="AralkYok"/>
        <w:spacing w:line="276" w:lineRule="auto"/>
        <w:ind w:right="-631"/>
        <w:jc w:val="both"/>
        <w:rPr>
          <w:rFonts w:asciiTheme="minorHAnsi" w:hAnsiTheme="minorHAnsi"/>
          <w:color w:val="FF0000"/>
          <w:sz w:val="22"/>
          <w:szCs w:val="22"/>
        </w:rPr>
      </w:pPr>
    </w:p>
    <w:p w14:paraId="0125A3E3" w14:textId="1C0CF90F" w:rsidR="004F10F8" w:rsidRDefault="004F10F8" w:rsidP="00DE3A9E">
      <w:pPr>
        <w:pStyle w:val="AralkYok"/>
        <w:spacing w:line="276" w:lineRule="auto"/>
        <w:ind w:right="-631"/>
        <w:jc w:val="both"/>
        <w:rPr>
          <w:rFonts w:asciiTheme="minorHAnsi" w:hAnsiTheme="minorHAnsi"/>
          <w:color w:val="FF0000"/>
          <w:sz w:val="22"/>
          <w:szCs w:val="22"/>
        </w:rPr>
      </w:pPr>
    </w:p>
    <w:p w14:paraId="38BB73C4" w14:textId="77777777" w:rsidR="004F10F8" w:rsidRDefault="004F10F8"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0E6252F4" w:rsidR="00FE7A81" w:rsidRPr="00FE7A81" w:rsidRDefault="00836DDB" w:rsidP="00836DDB">
      <w:pPr>
        <w:pStyle w:val="AralkYok"/>
        <w:tabs>
          <w:tab w:val="left" w:pos="1425"/>
        </w:tabs>
        <w:spacing w:line="276" w:lineRule="auto"/>
        <w:ind w:right="-631"/>
        <w:jc w:val="both"/>
        <w:rPr>
          <w:rFonts w:asciiTheme="minorHAnsi" w:hAnsiTheme="minorHAnsi"/>
          <w:b/>
          <w:sz w:val="22"/>
          <w:szCs w:val="22"/>
          <w:lang w:val="en-US"/>
        </w:rPr>
      </w:pPr>
      <w:r>
        <w:rPr>
          <w:rFonts w:asciiTheme="minorHAnsi" w:hAnsiTheme="minorHAnsi"/>
          <w:b/>
          <w:sz w:val="22"/>
          <w:szCs w:val="22"/>
          <w:lang w:val="en-US"/>
        </w:rPr>
        <w:tab/>
      </w:r>
    </w:p>
    <w:p w14:paraId="0699F800" w14:textId="1297BD6F"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 xml:space="preserve">ENERYA </w:t>
      </w:r>
      <w:r w:rsidR="00836DDB">
        <w:rPr>
          <w:rFonts w:asciiTheme="minorHAnsi" w:hAnsiTheme="minorHAnsi"/>
          <w:b/>
          <w:sz w:val="22"/>
          <w:szCs w:val="22"/>
          <w:lang w:val="en-US"/>
        </w:rPr>
        <w:t>ANTALYA</w:t>
      </w:r>
      <w:r w:rsidRPr="00FE7A81">
        <w:rPr>
          <w:rFonts w:asciiTheme="minorHAnsi" w:hAnsiTheme="minorHAnsi"/>
          <w:b/>
          <w:sz w:val="22"/>
          <w:szCs w:val="22"/>
          <w:lang w:val="en-US"/>
        </w:rPr>
        <w:t xml:space="preserve">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2CFF6758"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Şirketinizce  ihaleye  çıkarılan  Sıvılaştırılmış̧   Doğal  Gaz  (</w:t>
      </w:r>
      <w:r w:rsidR="00BE3AFD">
        <w:rPr>
          <w:rFonts w:asciiTheme="minorHAnsi" w:hAnsiTheme="minorHAnsi"/>
          <w:sz w:val="22"/>
          <w:szCs w:val="22"/>
          <w:lang w:val="en-US"/>
        </w:rPr>
        <w:t>C</w:t>
      </w:r>
      <w:r w:rsidRPr="00FE7A81">
        <w:rPr>
          <w:rFonts w:asciiTheme="minorHAnsi" w:hAnsiTheme="minorHAnsi"/>
          <w:sz w:val="22"/>
          <w:szCs w:val="22"/>
          <w:lang w:val="en-US"/>
        </w:rPr>
        <w:t>NG)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791B7839" w:rsidR="00FE7A81" w:rsidRDefault="00C361EF" w:rsidP="00FE7A81">
      <w:pPr>
        <w:pStyle w:val="AralkYok"/>
        <w:spacing w:line="276" w:lineRule="auto"/>
        <w:ind w:right="-631"/>
        <w:jc w:val="both"/>
        <w:rPr>
          <w:rFonts w:asciiTheme="minorHAnsi" w:hAnsiTheme="minorHAnsi"/>
          <w:sz w:val="22"/>
          <w:szCs w:val="22"/>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2DE01280" w14:textId="77777777" w:rsidR="00C361EF" w:rsidRPr="00FE7A81" w:rsidRDefault="00C361EF"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18BC2A7A" w:rsidR="00406644" w:rsidRDefault="00836DDB" w:rsidP="00FE7A81">
      <w:pPr>
        <w:pStyle w:val="AralkYok"/>
        <w:spacing w:line="276" w:lineRule="auto"/>
        <w:ind w:right="-631"/>
        <w:jc w:val="both"/>
        <w:rPr>
          <w:rFonts w:asciiTheme="minorHAnsi" w:hAnsiTheme="minorHAnsi"/>
          <w:sz w:val="22"/>
          <w:szCs w:val="22"/>
          <w:lang w:val="en-US"/>
        </w:rPr>
      </w:pPr>
      <w:r>
        <w:rPr>
          <w:rFonts w:asciiTheme="minorHAnsi" w:hAnsiTheme="minorHAnsi"/>
          <w:sz w:val="22"/>
          <w:szCs w:val="22"/>
          <w:lang w:val="en-US"/>
        </w:rPr>
        <w:t>Antalya</w:t>
      </w:r>
      <w:r w:rsidR="00FE7A81" w:rsidRPr="00FE7A81">
        <w:rPr>
          <w:rFonts w:asciiTheme="minorHAnsi" w:hAnsiTheme="minorHAnsi"/>
          <w:sz w:val="22"/>
          <w:szCs w:val="22"/>
          <w:lang w:val="en-US"/>
        </w:rPr>
        <w:t xml:space="preserve"> Bölgesi </w:t>
      </w:r>
      <w:r w:rsidR="003C0271">
        <w:rPr>
          <w:rFonts w:asciiTheme="minorHAnsi" w:hAnsiTheme="minorHAnsi"/>
          <w:sz w:val="22"/>
          <w:szCs w:val="22"/>
          <w:lang w:val="en-US"/>
        </w:rPr>
        <w:t>C</w:t>
      </w:r>
      <w:r w:rsidR="00FE7A81" w:rsidRPr="00FE7A81">
        <w:rPr>
          <w:rFonts w:asciiTheme="minorHAnsi" w:hAnsiTheme="minorHAnsi"/>
          <w:sz w:val="22"/>
          <w:szCs w:val="22"/>
          <w:lang w:val="en-US"/>
        </w:rPr>
        <w:t>NG (</w:t>
      </w:r>
      <w:r w:rsidR="003C0271">
        <w:rPr>
          <w:rFonts w:asciiTheme="minorHAnsi" w:hAnsiTheme="minorHAnsi"/>
          <w:sz w:val="22"/>
          <w:szCs w:val="22"/>
          <w:lang w:val="en-US"/>
        </w:rPr>
        <w:t>Sıkış</w:t>
      </w:r>
      <w:r w:rsidR="00FE7A81"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C211" w14:textId="77777777" w:rsidR="00DF39E8" w:rsidRDefault="00DF39E8" w:rsidP="00E04C33">
      <w:r>
        <w:separator/>
      </w:r>
    </w:p>
  </w:endnote>
  <w:endnote w:type="continuationSeparator" w:id="0">
    <w:p w14:paraId="1C2F818F" w14:textId="77777777" w:rsidR="00DF39E8" w:rsidRDefault="00DF39E8"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67EE8" w14:textId="77777777" w:rsidR="00DF39E8" w:rsidRDefault="00DF39E8" w:rsidP="00E04C33">
      <w:r>
        <w:separator/>
      </w:r>
    </w:p>
  </w:footnote>
  <w:footnote w:type="continuationSeparator" w:id="0">
    <w:p w14:paraId="4E214D77" w14:textId="77777777" w:rsidR="00DF39E8" w:rsidRDefault="00DF39E8"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36B3"/>
    <w:rsid w:val="000213F5"/>
    <w:rsid w:val="00022FD9"/>
    <w:rsid w:val="00030C15"/>
    <w:rsid w:val="00042A09"/>
    <w:rsid w:val="00050C4B"/>
    <w:rsid w:val="00054C2F"/>
    <w:rsid w:val="00064662"/>
    <w:rsid w:val="00064B66"/>
    <w:rsid w:val="00067A04"/>
    <w:rsid w:val="00073109"/>
    <w:rsid w:val="0008635D"/>
    <w:rsid w:val="00087CDC"/>
    <w:rsid w:val="000978D3"/>
    <w:rsid w:val="000B0A56"/>
    <w:rsid w:val="000B2A32"/>
    <w:rsid w:val="000B7E2E"/>
    <w:rsid w:val="000C0706"/>
    <w:rsid w:val="000F5F3C"/>
    <w:rsid w:val="001061B0"/>
    <w:rsid w:val="00120BBC"/>
    <w:rsid w:val="001318AD"/>
    <w:rsid w:val="00132396"/>
    <w:rsid w:val="00134E4D"/>
    <w:rsid w:val="00147B50"/>
    <w:rsid w:val="00172A05"/>
    <w:rsid w:val="00175C27"/>
    <w:rsid w:val="0017684F"/>
    <w:rsid w:val="001817C5"/>
    <w:rsid w:val="0018323B"/>
    <w:rsid w:val="00184108"/>
    <w:rsid w:val="001975FF"/>
    <w:rsid w:val="001C6285"/>
    <w:rsid w:val="001E59F0"/>
    <w:rsid w:val="001F22E2"/>
    <w:rsid w:val="001F779E"/>
    <w:rsid w:val="00204E74"/>
    <w:rsid w:val="0020615A"/>
    <w:rsid w:val="00207E51"/>
    <w:rsid w:val="0021308B"/>
    <w:rsid w:val="00215A7C"/>
    <w:rsid w:val="00235C4B"/>
    <w:rsid w:val="00241297"/>
    <w:rsid w:val="00273C45"/>
    <w:rsid w:val="00274569"/>
    <w:rsid w:val="00286386"/>
    <w:rsid w:val="002879D6"/>
    <w:rsid w:val="002A3E6F"/>
    <w:rsid w:val="002B0F86"/>
    <w:rsid w:val="002B490B"/>
    <w:rsid w:val="002B5592"/>
    <w:rsid w:val="002B769F"/>
    <w:rsid w:val="002D1FC7"/>
    <w:rsid w:val="002E0942"/>
    <w:rsid w:val="002E32E4"/>
    <w:rsid w:val="002F28FB"/>
    <w:rsid w:val="003127AC"/>
    <w:rsid w:val="00315F05"/>
    <w:rsid w:val="00322F69"/>
    <w:rsid w:val="003354D2"/>
    <w:rsid w:val="00371DB9"/>
    <w:rsid w:val="00392895"/>
    <w:rsid w:val="00392A89"/>
    <w:rsid w:val="003B2C06"/>
    <w:rsid w:val="003B5666"/>
    <w:rsid w:val="003C0271"/>
    <w:rsid w:val="003C390D"/>
    <w:rsid w:val="003C7B81"/>
    <w:rsid w:val="003D5A45"/>
    <w:rsid w:val="003D70DF"/>
    <w:rsid w:val="003E0A80"/>
    <w:rsid w:val="003F1A7F"/>
    <w:rsid w:val="003F465D"/>
    <w:rsid w:val="003F55EC"/>
    <w:rsid w:val="003F7786"/>
    <w:rsid w:val="00406644"/>
    <w:rsid w:val="004425B8"/>
    <w:rsid w:val="004731F2"/>
    <w:rsid w:val="00476C81"/>
    <w:rsid w:val="00482FBD"/>
    <w:rsid w:val="004E2F64"/>
    <w:rsid w:val="004F10F8"/>
    <w:rsid w:val="00503E15"/>
    <w:rsid w:val="005149EA"/>
    <w:rsid w:val="0052427A"/>
    <w:rsid w:val="00534DB8"/>
    <w:rsid w:val="005356AF"/>
    <w:rsid w:val="00537CCE"/>
    <w:rsid w:val="00562024"/>
    <w:rsid w:val="00565A08"/>
    <w:rsid w:val="005801F3"/>
    <w:rsid w:val="005837C4"/>
    <w:rsid w:val="00595C64"/>
    <w:rsid w:val="005A1773"/>
    <w:rsid w:val="005B1AD9"/>
    <w:rsid w:val="005B307A"/>
    <w:rsid w:val="005C6674"/>
    <w:rsid w:val="005D1AAA"/>
    <w:rsid w:val="005D3870"/>
    <w:rsid w:val="005D4DC2"/>
    <w:rsid w:val="005E1FC8"/>
    <w:rsid w:val="005E43EA"/>
    <w:rsid w:val="005E4AA1"/>
    <w:rsid w:val="005F77E6"/>
    <w:rsid w:val="00611D0A"/>
    <w:rsid w:val="0061475F"/>
    <w:rsid w:val="00617171"/>
    <w:rsid w:val="006207A9"/>
    <w:rsid w:val="00627F02"/>
    <w:rsid w:val="00641EB1"/>
    <w:rsid w:val="0064287B"/>
    <w:rsid w:val="0066177E"/>
    <w:rsid w:val="00682E84"/>
    <w:rsid w:val="006A0546"/>
    <w:rsid w:val="006B0B62"/>
    <w:rsid w:val="006B47EA"/>
    <w:rsid w:val="006C07C3"/>
    <w:rsid w:val="006D5CF9"/>
    <w:rsid w:val="006E55C9"/>
    <w:rsid w:val="00701496"/>
    <w:rsid w:val="00702523"/>
    <w:rsid w:val="0071595F"/>
    <w:rsid w:val="007161EC"/>
    <w:rsid w:val="007169C4"/>
    <w:rsid w:val="00722520"/>
    <w:rsid w:val="0075115E"/>
    <w:rsid w:val="007703B4"/>
    <w:rsid w:val="00776FC4"/>
    <w:rsid w:val="00787C8C"/>
    <w:rsid w:val="00791E41"/>
    <w:rsid w:val="00793429"/>
    <w:rsid w:val="0079362D"/>
    <w:rsid w:val="007B4AE0"/>
    <w:rsid w:val="007C5B49"/>
    <w:rsid w:val="007D14FF"/>
    <w:rsid w:val="007F0401"/>
    <w:rsid w:val="00810473"/>
    <w:rsid w:val="00810EC1"/>
    <w:rsid w:val="008141B7"/>
    <w:rsid w:val="00833C0F"/>
    <w:rsid w:val="00834583"/>
    <w:rsid w:val="00836DDB"/>
    <w:rsid w:val="008610CE"/>
    <w:rsid w:val="00874E45"/>
    <w:rsid w:val="00886055"/>
    <w:rsid w:val="0088762F"/>
    <w:rsid w:val="00887870"/>
    <w:rsid w:val="00893116"/>
    <w:rsid w:val="008B177B"/>
    <w:rsid w:val="008B3368"/>
    <w:rsid w:val="008C4A51"/>
    <w:rsid w:val="008C5050"/>
    <w:rsid w:val="008F69EF"/>
    <w:rsid w:val="009051BB"/>
    <w:rsid w:val="00906FB1"/>
    <w:rsid w:val="00915134"/>
    <w:rsid w:val="00924438"/>
    <w:rsid w:val="00953009"/>
    <w:rsid w:val="00956171"/>
    <w:rsid w:val="00960A67"/>
    <w:rsid w:val="00970506"/>
    <w:rsid w:val="00972CF9"/>
    <w:rsid w:val="00974265"/>
    <w:rsid w:val="009817DD"/>
    <w:rsid w:val="00984657"/>
    <w:rsid w:val="00986306"/>
    <w:rsid w:val="0099189B"/>
    <w:rsid w:val="009A4CBC"/>
    <w:rsid w:val="009B3D21"/>
    <w:rsid w:val="009E15C1"/>
    <w:rsid w:val="00A16544"/>
    <w:rsid w:val="00A41FF8"/>
    <w:rsid w:val="00A43758"/>
    <w:rsid w:val="00A66AE0"/>
    <w:rsid w:val="00A7404A"/>
    <w:rsid w:val="00A857C6"/>
    <w:rsid w:val="00A86C9B"/>
    <w:rsid w:val="00A9187B"/>
    <w:rsid w:val="00AA1177"/>
    <w:rsid w:val="00AF77F0"/>
    <w:rsid w:val="00B01B21"/>
    <w:rsid w:val="00B0375E"/>
    <w:rsid w:val="00B220D2"/>
    <w:rsid w:val="00B22F16"/>
    <w:rsid w:val="00B37C9E"/>
    <w:rsid w:val="00B84588"/>
    <w:rsid w:val="00B9740A"/>
    <w:rsid w:val="00BA3AC7"/>
    <w:rsid w:val="00BB0807"/>
    <w:rsid w:val="00BB4404"/>
    <w:rsid w:val="00BC5411"/>
    <w:rsid w:val="00BE3AFD"/>
    <w:rsid w:val="00BE5339"/>
    <w:rsid w:val="00BF3456"/>
    <w:rsid w:val="00BF73F9"/>
    <w:rsid w:val="00C04069"/>
    <w:rsid w:val="00C07DD5"/>
    <w:rsid w:val="00C217EF"/>
    <w:rsid w:val="00C244E4"/>
    <w:rsid w:val="00C361EF"/>
    <w:rsid w:val="00C378BC"/>
    <w:rsid w:val="00C443FF"/>
    <w:rsid w:val="00C44826"/>
    <w:rsid w:val="00C53764"/>
    <w:rsid w:val="00C96D2A"/>
    <w:rsid w:val="00CA19E1"/>
    <w:rsid w:val="00CA394F"/>
    <w:rsid w:val="00CA55B5"/>
    <w:rsid w:val="00CA79FF"/>
    <w:rsid w:val="00CA7CE7"/>
    <w:rsid w:val="00CC426A"/>
    <w:rsid w:val="00CC6DEC"/>
    <w:rsid w:val="00CE173C"/>
    <w:rsid w:val="00CE19AA"/>
    <w:rsid w:val="00CF7657"/>
    <w:rsid w:val="00D12B78"/>
    <w:rsid w:val="00D23926"/>
    <w:rsid w:val="00D305C8"/>
    <w:rsid w:val="00D32047"/>
    <w:rsid w:val="00D34FBD"/>
    <w:rsid w:val="00D37A04"/>
    <w:rsid w:val="00D44FC0"/>
    <w:rsid w:val="00D47228"/>
    <w:rsid w:val="00D82CAC"/>
    <w:rsid w:val="00DB6A3C"/>
    <w:rsid w:val="00DC348C"/>
    <w:rsid w:val="00DD00CD"/>
    <w:rsid w:val="00DE3A9E"/>
    <w:rsid w:val="00DF39E8"/>
    <w:rsid w:val="00E04C33"/>
    <w:rsid w:val="00E20E93"/>
    <w:rsid w:val="00E84F1C"/>
    <w:rsid w:val="00EA08D1"/>
    <w:rsid w:val="00EA0D75"/>
    <w:rsid w:val="00EB3D15"/>
    <w:rsid w:val="00EB5919"/>
    <w:rsid w:val="00EB74EA"/>
    <w:rsid w:val="00EC19AA"/>
    <w:rsid w:val="00EC366B"/>
    <w:rsid w:val="00EE5CAB"/>
    <w:rsid w:val="00EF1B05"/>
    <w:rsid w:val="00F00350"/>
    <w:rsid w:val="00F03CD4"/>
    <w:rsid w:val="00F259D9"/>
    <w:rsid w:val="00F4154E"/>
    <w:rsid w:val="00F438B0"/>
    <w:rsid w:val="00F66D9E"/>
    <w:rsid w:val="00F80297"/>
    <w:rsid w:val="00F9201F"/>
    <w:rsid w:val="00FA478F"/>
    <w:rsid w:val="00FA68CD"/>
    <w:rsid w:val="00FC4F68"/>
    <w:rsid w:val="00FD2674"/>
    <w:rsid w:val="00FD7FBC"/>
    <w:rsid w:val="00FE7A81"/>
    <w:rsid w:val="00FF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antal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4137</Words>
  <Characters>23586</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7</cp:revision>
  <cp:lastPrinted>2019-04-01T14:30:00Z</cp:lastPrinted>
  <dcterms:created xsi:type="dcterms:W3CDTF">2025-07-18T12:19:00Z</dcterms:created>
  <dcterms:modified xsi:type="dcterms:W3CDTF">2025-10-23T10:11:00Z</dcterms:modified>
</cp:coreProperties>
</file>