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5CB26304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1E0440">
        <w:rPr>
          <w:rFonts w:ascii="Cambria" w:eastAsia="Times New Roman" w:hAnsi="Cambria" w:cstheme="minorHAnsi"/>
          <w:b/>
          <w:bCs/>
          <w:lang w:eastAsia="tr-TR"/>
        </w:rPr>
        <w:t>KAPADOKYA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25504B24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702707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</w:t>
      </w:r>
      <w:r w:rsidR="00512073">
        <w:rPr>
          <w:rFonts w:ascii="Cambria" w:eastAsia="Times New Roman" w:hAnsi="Cambria" w:cstheme="minorHAnsi"/>
          <w:color w:val="000000"/>
          <w:lang w:eastAsia="tr-TR"/>
        </w:rPr>
        <w:t>5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702707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337976">
        <w:rPr>
          <w:rFonts w:ascii="Cambria" w:eastAsia="Times New Roman" w:hAnsi="Cambria" w:cstheme="minorHAnsi"/>
          <w:color w:val="000000"/>
          <w:lang w:eastAsia="tr-TR"/>
        </w:rPr>
        <w:t xml:space="preserve"> 202</w:t>
      </w:r>
      <w:r w:rsidR="00512073">
        <w:rPr>
          <w:rFonts w:ascii="Cambria" w:eastAsia="Times New Roman" w:hAnsi="Cambria" w:cstheme="minorHAnsi"/>
          <w:color w:val="000000"/>
          <w:lang w:eastAsia="tr-TR"/>
        </w:rPr>
        <w:t>6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7110-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7 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proofErr w:type="gramEnd"/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490AD033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1E0440">
        <w:rPr>
          <w:rFonts w:ascii="Cambria" w:hAnsi="Cambria" w:cstheme="minorHAnsi"/>
          <w:color w:val="000000"/>
          <w:sz w:val="22"/>
          <w:szCs w:val="22"/>
        </w:rPr>
        <w:t>KAPADOKYA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İçerenköy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Yeşilvadi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 Sokak, No: 3, Kat:4,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Ataşehir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>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Tel :444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8 429</w:t>
      </w:r>
    </w:p>
    <w:p w14:paraId="5BD2D3FD" w14:textId="7F44D7A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Fax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(216) 665 1301</w:t>
      </w:r>
    </w:p>
    <w:p w14:paraId="421B7EF1" w14:textId="00372A5E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enerya.</w:t>
        </w:r>
        <w:r w:rsidR="001E0440">
          <w:rPr>
            <w:rStyle w:val="Kpr"/>
            <w:rFonts w:ascii="Cambria" w:hAnsi="Cambria" w:cstheme="minorHAnsi"/>
            <w:sz w:val="22"/>
            <w:szCs w:val="22"/>
          </w:rPr>
          <w:t>Kapadokya</w:t>
        </w:r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2B608FC5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1E0440">
        <w:rPr>
          <w:rFonts w:ascii="Cambria" w:hAnsi="Cambria" w:cstheme="minorHAnsi"/>
          <w:color w:val="000000"/>
          <w:sz w:val="22"/>
          <w:szCs w:val="22"/>
        </w:rPr>
        <w:t>Kapadokya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6E9BE110" w14:textId="1C39C220" w:rsid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proofErr w:type="spellStart"/>
      <w:proofErr w:type="gramStart"/>
      <w:r w:rsidR="001E0440"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>Çiftlik</w:t>
      </w:r>
      <w:r w:rsidR="00A53430">
        <w:rPr>
          <w:rFonts w:ascii="Cambria" w:hAnsi="Cambria" w:cstheme="minorHAnsi"/>
          <w:color w:val="000000"/>
          <w:sz w:val="22"/>
          <w:szCs w:val="22"/>
          <w:highlight w:val="yellow"/>
        </w:rPr>
        <w:t>,Çamardı</w:t>
      </w:r>
      <w:proofErr w:type="gramEnd"/>
      <w:r w:rsidR="00A53430">
        <w:rPr>
          <w:rFonts w:ascii="Cambria" w:hAnsi="Cambria" w:cstheme="minorHAnsi"/>
          <w:color w:val="000000"/>
          <w:sz w:val="22"/>
          <w:szCs w:val="22"/>
          <w:highlight w:val="yellow"/>
        </w:rPr>
        <w:t>,Ulukışla,H</w:t>
      </w:r>
      <w:r w:rsidR="00507E23">
        <w:rPr>
          <w:rFonts w:ascii="Cambria" w:hAnsi="Cambria" w:cstheme="minorHAnsi"/>
          <w:color w:val="000000"/>
          <w:sz w:val="22"/>
          <w:szCs w:val="22"/>
          <w:highlight w:val="yellow"/>
        </w:rPr>
        <w:t>acıabdullah</w:t>
      </w:r>
      <w:r w:rsidR="00512073">
        <w:rPr>
          <w:rFonts w:ascii="Cambria" w:hAnsi="Cambria" w:cstheme="minorHAnsi"/>
          <w:color w:val="000000"/>
          <w:sz w:val="22"/>
          <w:szCs w:val="22"/>
          <w:highlight w:val="yellow"/>
        </w:rPr>
        <w:t>,Altunhisar</w:t>
      </w:r>
      <w:proofErr w:type="spellEnd"/>
      <w:r w:rsidR="009342C0"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>/</w:t>
      </w:r>
      <w:r w:rsidR="001E0440"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>NİĞDE</w:t>
      </w:r>
      <w:r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 xml:space="preserve">, </w:t>
      </w:r>
      <w:proofErr w:type="spellStart"/>
      <w:r w:rsidR="001E0440"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>Derinkuyu</w:t>
      </w:r>
      <w:r w:rsidR="00E92414"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>,Hacıbektaş,Acıgöl</w:t>
      </w:r>
      <w:r w:rsidR="008447D1">
        <w:rPr>
          <w:rFonts w:ascii="Cambria" w:hAnsi="Cambria" w:cstheme="minorHAnsi"/>
          <w:color w:val="000000"/>
          <w:sz w:val="22"/>
          <w:szCs w:val="22"/>
          <w:highlight w:val="yellow"/>
        </w:rPr>
        <w:t>,Kaymaklı</w:t>
      </w:r>
      <w:r w:rsidR="00512073">
        <w:rPr>
          <w:rFonts w:ascii="Cambria" w:hAnsi="Cambria" w:cstheme="minorHAnsi"/>
          <w:color w:val="000000"/>
          <w:sz w:val="22"/>
          <w:szCs w:val="22"/>
          <w:highlight w:val="yellow"/>
        </w:rPr>
        <w:t>,Kozaklı</w:t>
      </w:r>
      <w:proofErr w:type="spellEnd"/>
      <w:r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 xml:space="preserve">/ </w:t>
      </w:r>
      <w:r w:rsidR="001E0440"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>NEVŞEHİR</w:t>
      </w:r>
    </w:p>
    <w:p w14:paraId="28C25999" w14:textId="73DAC67F" w:rsidR="009E770D" w:rsidRPr="009E770D" w:rsidRDefault="009E770D" w:rsidP="009E770D">
      <w:pPr>
        <w:pStyle w:val="DzMetin"/>
        <w:ind w:left="3120" w:firstLine="708"/>
      </w:pPr>
    </w:p>
    <w:p w14:paraId="0EBAF85B" w14:textId="114C7163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702707">
        <w:rPr>
          <w:rFonts w:ascii="Cambria" w:hAnsi="Cambria" w:cstheme="minorHAnsi"/>
          <w:color w:val="000000"/>
          <w:sz w:val="22"/>
          <w:szCs w:val="22"/>
        </w:rPr>
        <w:t>Ekim</w:t>
      </w:r>
      <w:r w:rsidR="00C708F9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>20</w:t>
      </w:r>
      <w:r w:rsidR="009342C0">
        <w:rPr>
          <w:rFonts w:ascii="Cambria" w:hAnsi="Cambria" w:cstheme="minorHAnsi"/>
          <w:color w:val="000000" w:themeColor="text1"/>
          <w:sz w:val="22"/>
          <w:szCs w:val="22"/>
        </w:rPr>
        <w:t>2</w:t>
      </w:r>
      <w:r w:rsidR="00512073">
        <w:rPr>
          <w:rFonts w:ascii="Cambria" w:hAnsi="Cambria" w:cstheme="minorHAnsi"/>
          <w:color w:val="000000" w:themeColor="text1"/>
          <w:sz w:val="22"/>
          <w:szCs w:val="22"/>
        </w:rPr>
        <w:t>5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>-</w:t>
      </w:r>
      <w:r w:rsidR="00702707">
        <w:rPr>
          <w:rFonts w:ascii="Cambria" w:hAnsi="Cambria" w:cstheme="minorHAnsi"/>
          <w:color w:val="000000" w:themeColor="text1"/>
          <w:sz w:val="22"/>
          <w:szCs w:val="22"/>
        </w:rPr>
        <w:t>Eylül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 xml:space="preserve"> 202</w:t>
      </w:r>
      <w:r w:rsidR="00512073">
        <w:rPr>
          <w:rFonts w:ascii="Cambria" w:hAnsi="Cambria" w:cstheme="minorHAnsi"/>
          <w:color w:val="000000" w:themeColor="text1"/>
          <w:sz w:val="22"/>
          <w:szCs w:val="22"/>
        </w:rPr>
        <w:t>6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23FDBC5E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1E0440">
        <w:rPr>
          <w:rFonts w:ascii="Cambria" w:hAnsi="Cambria" w:cstheme="minorHAnsi"/>
          <w:color w:val="000000"/>
        </w:rPr>
        <w:t>Kapadokya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AA02EA">
        <w:rPr>
          <w:rFonts w:ascii="Cambria" w:hAnsi="Cambria" w:cstheme="minorHAnsi"/>
          <w:color w:val="000000"/>
        </w:rPr>
        <w:t xml:space="preserve"> </w:t>
      </w:r>
      <w:proofErr w:type="spellStart"/>
      <w:r w:rsidR="00AA02EA">
        <w:rPr>
          <w:rFonts w:ascii="Cambria" w:hAnsi="Cambria" w:cstheme="minorHAnsi"/>
          <w:color w:val="000000"/>
        </w:rPr>
        <w:t>Yeşilvadi</w:t>
      </w:r>
      <w:proofErr w:type="spellEnd"/>
      <w:r w:rsidR="00AA02EA">
        <w:rPr>
          <w:rFonts w:ascii="Cambria" w:hAnsi="Cambria" w:cstheme="minorHAnsi"/>
          <w:color w:val="000000"/>
        </w:rPr>
        <w:t xml:space="preserve">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77777777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 </w:t>
      </w:r>
      <w:proofErr w:type="spellStart"/>
      <w:r w:rsidR="00071923" w:rsidRPr="00B92A23">
        <w:rPr>
          <w:rFonts w:ascii="Cambria" w:hAnsi="Cambria" w:cstheme="minorHAnsi"/>
          <w:color w:val="000000"/>
        </w:rPr>
        <w:t>Ataşehir</w:t>
      </w:r>
      <w:proofErr w:type="spellEnd"/>
      <w:r w:rsidR="00071923" w:rsidRPr="00B92A23">
        <w:rPr>
          <w:rFonts w:ascii="Cambria" w:hAnsi="Cambria" w:cstheme="minorHAnsi"/>
          <w:color w:val="000000"/>
        </w:rPr>
        <w:t xml:space="preserve">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724D58C0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b)</w:t>
      </w:r>
      <w:r w:rsidR="00B92A23">
        <w:rPr>
          <w:rFonts w:ascii="Cambria" w:hAnsi="Cambria" w:cstheme="minorHAnsi"/>
          <w:color w:val="000000"/>
        </w:rPr>
        <w:t xml:space="preserve"> </w:t>
      </w:r>
      <w:r w:rsidR="00512073">
        <w:rPr>
          <w:rFonts w:ascii="Cambria" w:hAnsi="Cambria" w:cstheme="minorHAnsi"/>
          <w:color w:val="000000"/>
          <w:highlight w:val="yellow"/>
        </w:rPr>
        <w:t xml:space="preserve">İhale ve Dosya Son Teslim </w:t>
      </w:r>
      <w:r w:rsidR="00512073" w:rsidRPr="00D26714">
        <w:rPr>
          <w:rFonts w:ascii="Cambria" w:hAnsi="Cambria" w:cstheme="minorHAnsi"/>
          <w:color w:val="000000"/>
          <w:highlight w:val="yellow"/>
        </w:rPr>
        <w:t>Tarihi ve saati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</w:r>
      <w:r w:rsidRPr="00AA02EA">
        <w:rPr>
          <w:rFonts w:ascii="Cambria" w:hAnsi="Cambria" w:cstheme="minorHAnsi"/>
        </w:rPr>
        <w:t xml:space="preserve">: </w:t>
      </w:r>
      <w:r w:rsidR="00295C3C">
        <w:rPr>
          <w:rFonts w:ascii="Cambria" w:hAnsi="Cambria" w:cstheme="minorHAnsi"/>
        </w:rPr>
        <w:t>1</w:t>
      </w:r>
      <w:bookmarkStart w:id="0" w:name="_GoBack"/>
      <w:bookmarkEnd w:id="0"/>
      <w:r w:rsidR="00512073">
        <w:rPr>
          <w:rFonts w:ascii="Cambria" w:hAnsi="Cambria" w:cstheme="minorHAnsi"/>
        </w:rPr>
        <w:t>6</w:t>
      </w:r>
      <w:r w:rsidR="0072009C" w:rsidRPr="00AA02EA">
        <w:rPr>
          <w:rFonts w:ascii="Cambria" w:hAnsi="Cambria" w:cstheme="minorHAnsi"/>
        </w:rPr>
        <w:t>.</w:t>
      </w:r>
      <w:r w:rsidR="007A19AF">
        <w:rPr>
          <w:rFonts w:ascii="Cambria" w:hAnsi="Cambria" w:cstheme="minorHAnsi"/>
        </w:rPr>
        <w:t>10</w:t>
      </w:r>
      <w:r w:rsidR="00512073">
        <w:rPr>
          <w:rFonts w:ascii="Cambria" w:hAnsi="Cambria" w:cstheme="minorHAnsi"/>
        </w:rPr>
        <w:t>.2025</w:t>
      </w:r>
      <w:r w:rsidR="00FB7E18" w:rsidRPr="00AA02EA">
        <w:rPr>
          <w:rFonts w:ascii="Cambria" w:hAnsi="Cambria" w:cstheme="minorHAnsi"/>
        </w:rPr>
        <w:t xml:space="preserve"> – Saat: </w:t>
      </w:r>
      <w:r w:rsidR="001B28AA">
        <w:rPr>
          <w:rFonts w:ascii="Cambria" w:hAnsi="Cambria" w:cstheme="minorHAnsi"/>
        </w:rPr>
        <w:t>10:0</w:t>
      </w:r>
      <w:r w:rsidR="00AA02EA" w:rsidRPr="00AA02EA">
        <w:rPr>
          <w:rFonts w:ascii="Cambria" w:hAnsi="Cambria" w:cstheme="minorHAnsi"/>
        </w:rPr>
        <w:t>0</w:t>
      </w:r>
      <w:r w:rsidR="00CE60C4" w:rsidRPr="00AA02EA">
        <w:rPr>
          <w:rFonts w:ascii="Cambria" w:hAnsi="Cambria" w:cstheme="minorHAnsi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kriterleri</w:t>
      </w:r>
      <w:proofErr w:type="gramEnd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gramStart"/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ve</w:t>
      </w:r>
      <w:proofErr w:type="gramEnd"/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4CC7F29A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1E0440">
        <w:rPr>
          <w:rFonts w:ascii="Cambria" w:hAnsi="Cambria" w:cstheme="minorHAnsi"/>
          <w:color w:val="000000"/>
        </w:rPr>
        <w:t>Kapadokya</w:t>
      </w:r>
      <w:r w:rsidR="00FB7E18" w:rsidRPr="00B92A23">
        <w:rPr>
          <w:rFonts w:ascii="Cambria" w:hAnsi="Cambria" w:cstheme="minorHAnsi"/>
          <w:color w:val="000000"/>
        </w:rPr>
        <w:t xml:space="preserve"> Gaz Dağıtım A.Ş</w:t>
      </w:r>
      <w:proofErr w:type="gramStart"/>
      <w:r w:rsidR="00FB7E18" w:rsidRPr="00B92A23">
        <w:rPr>
          <w:rFonts w:ascii="Cambria" w:hAnsi="Cambria" w:cstheme="minorHAnsi"/>
          <w:color w:val="000000"/>
        </w:rPr>
        <w:t>.</w:t>
      </w:r>
      <w:r w:rsidR="006957CC">
        <w:rPr>
          <w:rFonts w:ascii="Cambria" w:hAnsi="Cambria" w:cstheme="minorHAnsi"/>
          <w:color w:val="000000"/>
        </w:rPr>
        <w:t>,</w:t>
      </w:r>
      <w:proofErr w:type="gramEnd"/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Yeşilvadi</w:t>
      </w:r>
      <w:proofErr w:type="spellEnd"/>
      <w:r w:rsidR="00FB7E18" w:rsidRPr="00B92A23">
        <w:rPr>
          <w:rFonts w:ascii="Cambria" w:hAnsi="Cambria" w:cstheme="minorHAnsi"/>
          <w:color w:val="000000"/>
        </w:rPr>
        <w:t xml:space="preserve">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proofErr w:type="spellStart"/>
      <w:r w:rsidR="00FB7E18" w:rsidRPr="00B92A23">
        <w:rPr>
          <w:rFonts w:ascii="Cambria" w:hAnsi="Cambria" w:cstheme="minorHAnsi"/>
          <w:color w:val="000000"/>
        </w:rPr>
        <w:t>Ataşehir</w:t>
      </w:r>
      <w:proofErr w:type="spellEnd"/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7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612DC70A" w:rsidR="00EB4E55" w:rsidRPr="00B92A23" w:rsidRDefault="0051207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3E2653">
        <w:rPr>
          <w:rFonts w:ascii="Cambria" w:eastAsia="Times New Roman" w:hAnsi="Cambria" w:cstheme="minorHAnsi"/>
          <w:color w:val="000000"/>
          <w:highlight w:val="yellow"/>
          <w:lang w:eastAsia="tr-TR"/>
        </w:rPr>
        <w:t xml:space="preserve">7 – </w:t>
      </w:r>
      <w:r w:rsidRPr="003E2653">
        <w:rPr>
          <w:rFonts w:ascii="Cambria" w:eastAsia="Times New Roman" w:hAnsi="Cambria" w:cstheme="minorHAnsi"/>
          <w:highlight w:val="yellow"/>
          <w:lang w:eastAsia="tr-TR"/>
        </w:rPr>
        <w:t xml:space="preserve">İhaleye; Enerji Piyasası Düzenleme Kurumun (EPDK)'dan alınmış ve yürürlükte olmak şartı ile CNG faaliyetleri için gerekli lisanların ikisine de (1-CNG Satış Lisansı, 2- CNG İletim ve Dağıtım Lisansı) </w:t>
      </w:r>
      <w:proofErr w:type="gramStart"/>
      <w:r w:rsidRPr="003E2653">
        <w:rPr>
          <w:rFonts w:ascii="Cambria" w:eastAsia="Times New Roman" w:hAnsi="Cambria" w:cstheme="minorHAnsi"/>
          <w:highlight w:val="yellow"/>
          <w:lang w:eastAsia="tr-TR"/>
        </w:rPr>
        <w:t>sahip   İSTEKLİLER</w:t>
      </w:r>
      <w:proofErr w:type="gramEnd"/>
      <w:r w:rsidRPr="003E2653">
        <w:rPr>
          <w:rFonts w:ascii="Cambria" w:eastAsia="Times New Roman" w:hAnsi="Cambria" w:cstheme="minorHAnsi"/>
          <w:highlight w:val="yellow"/>
          <w:lang w:eastAsia="tr-TR"/>
        </w:rPr>
        <w:t xml:space="preserve"> katılabileceklerdir.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Yeşilvadi</w:t>
      </w:r>
      <w:proofErr w:type="spellEnd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Ataşehir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8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602A12D" w14:textId="75550430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598E906F" w14:textId="4D47DAD9" w:rsidR="00337976" w:rsidRDefault="003379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8A39F95" w14:textId="182DEE6C" w:rsidR="00337976" w:rsidRDefault="003379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922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1060"/>
        <w:gridCol w:w="1500"/>
        <w:gridCol w:w="1500"/>
        <w:gridCol w:w="1500"/>
        <w:gridCol w:w="1500"/>
        <w:gridCol w:w="1500"/>
      </w:tblGrid>
      <w:tr w:rsidR="003B06D9" w14:paraId="4EFE710C" w14:textId="77777777" w:rsidTr="003B06D9">
        <w:trPr>
          <w:trHeight w:val="438"/>
        </w:trPr>
        <w:tc>
          <w:tcPr>
            <w:tcW w:w="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2BF92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YIL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F604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AY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9D736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11B3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ED1F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AA16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D014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</w:tr>
      <w:tr w:rsidR="003B06D9" w14:paraId="2A93CCFA" w14:textId="77777777" w:rsidTr="003B06D9">
        <w:trPr>
          <w:trHeight w:val="45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3B4C6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ADA7C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1C969E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CB27DA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C4CB16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AFCC42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3BBB78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3B06D9" w14:paraId="58D4FB82" w14:textId="77777777" w:rsidTr="003B06D9">
        <w:trPr>
          <w:trHeight w:val="40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B5942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BE290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FFF80E3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DERİNKUYU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8005562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KAYMAKLI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FD89766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HACIBEKTAŞ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334F533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ACIGÖL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1AF9ADD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KOZAKLI</w:t>
            </w:r>
          </w:p>
        </w:tc>
      </w:tr>
      <w:tr w:rsidR="003B06D9" w14:paraId="1333868E" w14:textId="77777777" w:rsidTr="003B06D9">
        <w:trPr>
          <w:trHeight w:val="28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1814A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9F6A3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7D57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604D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40D1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5969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CCF90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</w:tr>
      <w:tr w:rsidR="003B06D9" w14:paraId="08385BBA" w14:textId="77777777" w:rsidTr="003B06D9">
        <w:trPr>
          <w:trHeight w:val="4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DB4C0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C0850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7A162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6E88B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40254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FE39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A2E8" w14:textId="6CA76AA3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</w:tr>
      <w:tr w:rsidR="003B06D9" w14:paraId="48949FBA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39FF2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BFBA6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EKİM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20F82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106.624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9BFF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83.411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693D1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133.983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830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98.532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C960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22.100</w:t>
            </w:r>
          </w:p>
        </w:tc>
      </w:tr>
      <w:tr w:rsidR="003B06D9" w14:paraId="6B8985EF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06EDA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95139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KASIM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E21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371.280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7FCF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261.749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D9A2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292.389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F025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287.513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A28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63.750</w:t>
            </w:r>
          </w:p>
        </w:tc>
      </w:tr>
      <w:tr w:rsidR="003B06D9" w14:paraId="62468806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4210E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4DA0B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ARALIK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CE8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465.732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1F0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234.797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57C3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405.886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B63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314.959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6F2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95.200</w:t>
            </w:r>
          </w:p>
        </w:tc>
      </w:tr>
      <w:tr w:rsidR="003B06D9" w14:paraId="6AA3A41B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D471D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E03D2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OCAK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526C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406.557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EFD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269.347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1FFD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358.736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03A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404.142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2EABA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161.505</w:t>
            </w:r>
          </w:p>
        </w:tc>
      </w:tr>
      <w:tr w:rsidR="003B06D9" w14:paraId="59107839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B850A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B9351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ŞUBAT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7D9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333.087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EAA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220.397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494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435.199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D358A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331.735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C0CD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156.078</w:t>
            </w:r>
          </w:p>
        </w:tc>
      </w:tr>
      <w:tr w:rsidR="003B06D9" w14:paraId="65865540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1175E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A6A3C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MART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47A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311.847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BB2EC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207.439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FF1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279.669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2332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323.697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091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137.507</w:t>
            </w:r>
          </w:p>
        </w:tc>
      </w:tr>
      <w:tr w:rsidR="003B06D9" w14:paraId="52249606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1644C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1A59B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NİSAN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F7A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97.899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BEBC2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77.657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316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244.004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3A0D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122.165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5E4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64.464</w:t>
            </w:r>
          </w:p>
        </w:tc>
      </w:tr>
      <w:tr w:rsidR="003B06D9" w14:paraId="0E5BE1B1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C4D27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8BD5D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MAYIS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57DB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86.601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A2A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74.261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E47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130.050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967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98.360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99B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62.931</w:t>
            </w:r>
          </w:p>
        </w:tc>
      </w:tr>
      <w:tr w:rsidR="003B06D9" w14:paraId="4C03B59F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FF77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E72F7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HAZİRAN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D359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76.882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9CC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58.533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42BF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101.363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80C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88.148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925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60.842</w:t>
            </w:r>
          </w:p>
        </w:tc>
      </w:tr>
      <w:tr w:rsidR="003B06D9" w14:paraId="012489BE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B806F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FCD6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TEMMUZ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287C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18.360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F44DF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12.240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CA3F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8A54F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22.950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9A0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11.220</w:t>
            </w:r>
          </w:p>
        </w:tc>
      </w:tr>
      <w:tr w:rsidR="003B06D9" w14:paraId="4CB544ED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4E728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4DF06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AĞUSTOS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A10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19.380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633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12.750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927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100.870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B6A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24.072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976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13.260</w:t>
            </w:r>
          </w:p>
        </w:tc>
      </w:tr>
      <w:tr w:rsidR="003B06D9" w14:paraId="1D03F1FE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21143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1705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EYLÜL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194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24.062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437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13.260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4F16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101.667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D55E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24.888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713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17.850</w:t>
            </w:r>
          </w:p>
        </w:tc>
      </w:tr>
      <w:tr w:rsidR="003B06D9" w14:paraId="243CADCE" w14:textId="77777777" w:rsidTr="003B06D9">
        <w:trPr>
          <w:trHeight w:val="3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B674F8E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563C07F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EDC8DAB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2.318.310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33C88A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1.525.841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A133CB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2.683.814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A4CCE88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2.141.160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F9C24CC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866.707</w:t>
            </w:r>
          </w:p>
        </w:tc>
      </w:tr>
      <w:tr w:rsidR="003B06D9" w14:paraId="35AC4D72" w14:textId="77777777" w:rsidTr="003B06D9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48FE0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06EA0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0B954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2B71D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7A715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1986A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0CE6F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</w:tr>
      <w:tr w:rsidR="003B06D9" w14:paraId="53F92A54" w14:textId="77777777" w:rsidTr="003B06D9">
        <w:trPr>
          <w:trHeight w:val="576"/>
        </w:trPr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E23DA8B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NEVŞEHİR GENEL TOPLAM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083CEF4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9.535.833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732EB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937C3" w14:textId="77777777" w:rsidR="003B06D9" w:rsidRDefault="003B06D9" w:rsidP="0032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1E3D" w14:textId="77777777" w:rsidR="003B06D9" w:rsidRDefault="003B06D9" w:rsidP="0032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DE14E" w14:textId="77777777" w:rsidR="003B06D9" w:rsidRDefault="003B06D9" w:rsidP="003279C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20702A" w14:textId="387BC750" w:rsidR="00337976" w:rsidRDefault="003379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F9A098C" w14:textId="232C4A05" w:rsidR="00337976" w:rsidRDefault="003379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207476" w14:textId="7920BA1D" w:rsidR="003B06D9" w:rsidRDefault="003B06D9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339"/>
        <w:gridCol w:w="1680"/>
        <w:gridCol w:w="1220"/>
        <w:gridCol w:w="1820"/>
        <w:gridCol w:w="1481"/>
      </w:tblGrid>
      <w:tr w:rsidR="003B06D9" w14:paraId="51BEEC17" w14:textId="77777777" w:rsidTr="003279CB">
        <w:trPr>
          <w:trHeight w:val="438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C6CAB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YIL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19658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AY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669D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7B2A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3C3D7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D0D2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3C73A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</w:tr>
      <w:tr w:rsidR="003B06D9" w14:paraId="7854F159" w14:textId="77777777" w:rsidTr="003279CB">
        <w:trPr>
          <w:trHeight w:val="450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40280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0C1AB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627670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66A52A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DB2D79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6C6668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A16965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3B06D9" w14:paraId="28E60E6B" w14:textId="77777777" w:rsidTr="003279CB">
        <w:trPr>
          <w:trHeight w:val="408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BE33B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95108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C7690D2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ÇİFTLİK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B9EBE3B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ÇAMARDI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3F48D50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ULUKIŞLA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7DE1286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HACIABDULLAH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D797E11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ALTUNHİSAR</w:t>
            </w:r>
          </w:p>
        </w:tc>
      </w:tr>
      <w:tr w:rsidR="003B06D9" w14:paraId="0E03008B" w14:textId="77777777" w:rsidTr="003279CB">
        <w:trPr>
          <w:trHeight w:val="288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3FA36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2AD34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B7796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78B36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68A9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17A0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73543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</w:tr>
      <w:tr w:rsidR="003B06D9" w14:paraId="5AEF034A" w14:textId="77777777" w:rsidTr="003279CB">
        <w:trPr>
          <w:trHeight w:val="300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886A0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6F75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B259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C7D0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5B57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9FE35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1CC9" w14:textId="1E7D732B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</w:tr>
      <w:tr w:rsidR="003B06D9" w14:paraId="37746D5B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E1789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99A98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EKİM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790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168.316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050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77.500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8E9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95.000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C1C8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6.150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79E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8.750</w:t>
            </w:r>
          </w:p>
        </w:tc>
      </w:tr>
      <w:tr w:rsidR="003B06D9" w14:paraId="1A6008D1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41F1E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A7A52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KASIM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6D03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487.536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E20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217.000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133DC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266.000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F486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21.000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A5EB5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36.400</w:t>
            </w:r>
          </w:p>
        </w:tc>
      </w:tr>
      <w:tr w:rsidR="003B06D9" w14:paraId="4B5AAD46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F0334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AD475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ARALIK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5C01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667.460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617C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302.250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CB0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370.500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1BF6A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29.250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90B7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81.900</w:t>
            </w:r>
          </w:p>
        </w:tc>
      </w:tr>
      <w:tr w:rsidR="003B06D9" w14:paraId="1AF2140F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641B9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45A9C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OCAK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C4A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725.500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8F41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325.500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7E8E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399.000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E864A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31.500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8A5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88.200</w:t>
            </w:r>
          </w:p>
        </w:tc>
      </w:tr>
      <w:tr w:rsidR="003B06D9" w14:paraId="5CDE4310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83EDE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0A60F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ŞUBAT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F7E5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464.320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FABCD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248.000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E8E2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304.000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F863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24.000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D5F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58.800</w:t>
            </w:r>
          </w:p>
        </w:tc>
      </w:tr>
      <w:tr w:rsidR="003B06D9" w14:paraId="026F7A53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FB0F3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448F3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MART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F509D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362.750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49C0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217.000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C8A2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266.000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ADA5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21.000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4EA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52.500</w:t>
            </w:r>
          </w:p>
        </w:tc>
      </w:tr>
      <w:tr w:rsidR="003B06D9" w14:paraId="28799DC3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6CDD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1224B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NİSAN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7712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217.650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C44F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116.250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CB3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142.500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BF85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11.250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0102F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31.500</w:t>
            </w:r>
          </w:p>
        </w:tc>
      </w:tr>
      <w:tr w:rsidR="003B06D9" w14:paraId="66739C0F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60EA4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8A62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MAYIS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C58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60.000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32B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31.000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878C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39.000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E35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815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11.280</w:t>
            </w:r>
          </w:p>
        </w:tc>
      </w:tr>
      <w:tr w:rsidR="003B06D9" w14:paraId="53D2FDA1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6CC07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E2DEA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HAZİRAN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45023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45.750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3184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23.250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7DD53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30.000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2781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2.250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FA6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9.750</w:t>
            </w:r>
          </w:p>
        </w:tc>
      </w:tr>
      <w:tr w:rsidR="003B06D9" w14:paraId="2AA37743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8F1A3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AE67C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TEMMUZ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90EF2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40.300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F22F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20.800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D61C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26.000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050D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2.080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98C5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9.100</w:t>
            </w:r>
          </w:p>
        </w:tc>
      </w:tr>
      <w:tr w:rsidR="003B06D9" w14:paraId="2E27A590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19EF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6C26F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AĞUSTOS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E09A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44.100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4D94F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22.400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616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29.400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4F25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2.240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E8EC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10.500</w:t>
            </w:r>
          </w:p>
        </w:tc>
      </w:tr>
      <w:tr w:rsidR="003B06D9" w14:paraId="2F9C2373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75A82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7F4DC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EYLÜL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684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57.600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22CA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28.800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85AA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39.600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7BE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2.880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7797A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13.500</w:t>
            </w:r>
          </w:p>
        </w:tc>
      </w:tr>
      <w:tr w:rsidR="003B06D9" w14:paraId="3284240E" w14:textId="77777777" w:rsidTr="003279CB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408BC5C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2ED723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0018A7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3.341.282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BEAEAF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1.629.750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A405E9F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2.007.000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27AB495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156.600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6E8229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412.180</w:t>
            </w:r>
          </w:p>
        </w:tc>
      </w:tr>
      <w:tr w:rsidR="003B06D9" w14:paraId="7E02DE69" w14:textId="77777777" w:rsidTr="003279C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7F9AA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1BAA9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2BF4F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21258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668DF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227FA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475AA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</w:tr>
      <w:tr w:rsidR="003B06D9" w14:paraId="0EB294CC" w14:textId="77777777" w:rsidTr="003279CB">
        <w:trPr>
          <w:trHeight w:val="576"/>
        </w:trPr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F1B5250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NİĞDE SÖZLEŞME TOPLAM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319DC1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7.546.812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D506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0DD7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AF9A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46CB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</w:tr>
    </w:tbl>
    <w:p w14:paraId="7790F66C" w14:textId="0F4A923C" w:rsidR="003B06D9" w:rsidRDefault="003B06D9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AD8CB28" w14:textId="29F6A2B0" w:rsidR="003B06D9" w:rsidRDefault="003B06D9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CBF5A7" w14:textId="2C9BFEF5" w:rsidR="003B06D9" w:rsidRDefault="003B06D9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3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1324"/>
      </w:tblGrid>
      <w:tr w:rsidR="003B06D9" w14:paraId="3C2DB8E5" w14:textId="77777777" w:rsidTr="003279CB">
        <w:trPr>
          <w:trHeight w:val="576"/>
        </w:trPr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DBC7EE4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KAPADOKYA GENEL TOPLAM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35CDA41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17.082.645</w:t>
            </w:r>
          </w:p>
        </w:tc>
      </w:tr>
    </w:tbl>
    <w:p w14:paraId="1C3EB3E1" w14:textId="32C15393" w:rsidR="007F0D5A" w:rsidRDefault="007F0D5A" w:rsidP="00012B4D">
      <w:pPr>
        <w:pStyle w:val="Normal1"/>
        <w:spacing w:before="120" w:beforeAutospacing="0" w:after="120" w:afterAutospacing="0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58CC931B" w14:textId="513D212D" w:rsidR="0033172E" w:rsidRDefault="0046682E" w:rsidP="00012B4D">
      <w:pPr>
        <w:pStyle w:val="Normal1"/>
        <w:spacing w:before="120" w:beforeAutospacing="0" w:after="120" w:afterAutospacing="0"/>
        <w:rPr>
          <w:rFonts w:asciiTheme="majorHAnsi" w:hAnsiTheme="majorHAnsi" w:cs="Tahoma"/>
          <w:color w:val="000000"/>
          <w:spacing w:val="-1"/>
          <w:sz w:val="22"/>
          <w:szCs w:val="22"/>
        </w:rPr>
      </w:pPr>
      <w:r>
        <w:rPr>
          <w:rFonts w:ascii="Cambria" w:hAnsi="Cambria"/>
        </w:rPr>
        <w:t xml:space="preserve">CNG Toplam Alım Miktarı </w:t>
      </w:r>
      <w:r w:rsidR="003B06D9">
        <w:rPr>
          <w:rFonts w:ascii="Calibri" w:hAnsi="Calibri" w:cs="Calibri"/>
          <w:b/>
          <w:bCs/>
          <w:color w:val="000000"/>
          <w:sz w:val="24"/>
          <w:szCs w:val="24"/>
        </w:rPr>
        <w:t>17.082</w:t>
      </w:r>
      <w:r w:rsidR="00C56BF7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3B06D9">
        <w:rPr>
          <w:rFonts w:ascii="Calibri" w:hAnsi="Calibri" w:cs="Calibri"/>
          <w:b/>
          <w:bCs/>
          <w:color w:val="000000"/>
          <w:sz w:val="24"/>
          <w:szCs w:val="24"/>
        </w:rPr>
        <w:t>645</w:t>
      </w:r>
      <w:r w:rsidR="0033172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33172E" w:rsidRPr="00BB0ADA">
        <w:rPr>
          <w:rFonts w:ascii="Cambria" w:hAnsi="Cambria"/>
          <w:b/>
        </w:rPr>
        <w:t>Sm</w:t>
      </w:r>
      <w:r w:rsidR="0033172E" w:rsidRPr="00BB0ADA">
        <w:rPr>
          <w:rFonts w:ascii="Cambria" w:hAnsi="Cambria"/>
          <w:b/>
          <w:vertAlign w:val="superscript"/>
        </w:rPr>
        <w:t>3</w:t>
      </w:r>
      <w:r w:rsidR="0033172E" w:rsidRPr="00BB0ADA">
        <w:rPr>
          <w:rFonts w:ascii="Cambria" w:hAnsi="Cambria"/>
        </w:rPr>
        <w:t xml:space="preserve"> olacaktır</w:t>
      </w:r>
    </w:p>
    <w:p w14:paraId="494692AF" w14:textId="5441CFE4" w:rsidR="008408F4" w:rsidRDefault="008408F4" w:rsidP="008408F4">
      <w:pPr>
        <w:snapToGrid w:val="0"/>
        <w:jc w:val="both"/>
        <w:rPr>
          <w:rFonts w:ascii="Cambria" w:hAnsi="Cambria"/>
        </w:rPr>
      </w:pPr>
    </w:p>
    <w:sectPr w:rsidR="008408F4" w:rsidSect="00E9241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12B4D"/>
    <w:rsid w:val="00061301"/>
    <w:rsid w:val="000679F5"/>
    <w:rsid w:val="00071923"/>
    <w:rsid w:val="000C5744"/>
    <w:rsid w:val="000E2159"/>
    <w:rsid w:val="00101D32"/>
    <w:rsid w:val="00147AC6"/>
    <w:rsid w:val="001B117E"/>
    <w:rsid w:val="001B28AA"/>
    <w:rsid w:val="001D6A23"/>
    <w:rsid w:val="001E0440"/>
    <w:rsid w:val="001F552F"/>
    <w:rsid w:val="00205FF1"/>
    <w:rsid w:val="0021342A"/>
    <w:rsid w:val="00295189"/>
    <w:rsid w:val="00295C3C"/>
    <w:rsid w:val="002B7FA2"/>
    <w:rsid w:val="00313E3F"/>
    <w:rsid w:val="0033172E"/>
    <w:rsid w:val="00337976"/>
    <w:rsid w:val="0034586E"/>
    <w:rsid w:val="003B06D9"/>
    <w:rsid w:val="003C0CAB"/>
    <w:rsid w:val="003C1029"/>
    <w:rsid w:val="0046682E"/>
    <w:rsid w:val="00467B39"/>
    <w:rsid w:val="004733EB"/>
    <w:rsid w:val="004A72A3"/>
    <w:rsid w:val="004A7CAD"/>
    <w:rsid w:val="004F5DEF"/>
    <w:rsid w:val="00507E23"/>
    <w:rsid w:val="00512073"/>
    <w:rsid w:val="005849BD"/>
    <w:rsid w:val="005C5981"/>
    <w:rsid w:val="005C7DC5"/>
    <w:rsid w:val="00610784"/>
    <w:rsid w:val="0063683C"/>
    <w:rsid w:val="00645022"/>
    <w:rsid w:val="006957CC"/>
    <w:rsid w:val="006A4F6F"/>
    <w:rsid w:val="00702707"/>
    <w:rsid w:val="0072009C"/>
    <w:rsid w:val="007270B6"/>
    <w:rsid w:val="007411AD"/>
    <w:rsid w:val="007535CD"/>
    <w:rsid w:val="00765079"/>
    <w:rsid w:val="00794176"/>
    <w:rsid w:val="0079670E"/>
    <w:rsid w:val="007A19AF"/>
    <w:rsid w:val="007B4323"/>
    <w:rsid w:val="007B7E15"/>
    <w:rsid w:val="007E0D4B"/>
    <w:rsid w:val="007F0D5A"/>
    <w:rsid w:val="008408F4"/>
    <w:rsid w:val="008447D1"/>
    <w:rsid w:val="00852E0B"/>
    <w:rsid w:val="00866CA5"/>
    <w:rsid w:val="008C490A"/>
    <w:rsid w:val="008F1581"/>
    <w:rsid w:val="008F4E2D"/>
    <w:rsid w:val="00907E2C"/>
    <w:rsid w:val="00923169"/>
    <w:rsid w:val="0092585F"/>
    <w:rsid w:val="009342C0"/>
    <w:rsid w:val="0093672B"/>
    <w:rsid w:val="00950B84"/>
    <w:rsid w:val="00951C67"/>
    <w:rsid w:val="0098575F"/>
    <w:rsid w:val="009E436D"/>
    <w:rsid w:val="009E770D"/>
    <w:rsid w:val="00A036C8"/>
    <w:rsid w:val="00A40A56"/>
    <w:rsid w:val="00A53430"/>
    <w:rsid w:val="00A72429"/>
    <w:rsid w:val="00A9199F"/>
    <w:rsid w:val="00AA02EA"/>
    <w:rsid w:val="00AC1148"/>
    <w:rsid w:val="00AC7C71"/>
    <w:rsid w:val="00AE60F4"/>
    <w:rsid w:val="00B04E68"/>
    <w:rsid w:val="00B21C70"/>
    <w:rsid w:val="00B23F59"/>
    <w:rsid w:val="00B43AF3"/>
    <w:rsid w:val="00B559AE"/>
    <w:rsid w:val="00B80A4A"/>
    <w:rsid w:val="00B92A23"/>
    <w:rsid w:val="00BB0ADA"/>
    <w:rsid w:val="00BD342A"/>
    <w:rsid w:val="00BD4913"/>
    <w:rsid w:val="00C04249"/>
    <w:rsid w:val="00C10C35"/>
    <w:rsid w:val="00C56BF7"/>
    <w:rsid w:val="00C708F9"/>
    <w:rsid w:val="00C7319A"/>
    <w:rsid w:val="00CA5E3C"/>
    <w:rsid w:val="00CC6DCB"/>
    <w:rsid w:val="00CD3D53"/>
    <w:rsid w:val="00CE60C4"/>
    <w:rsid w:val="00D62A59"/>
    <w:rsid w:val="00DA0D10"/>
    <w:rsid w:val="00DE0341"/>
    <w:rsid w:val="00E075CE"/>
    <w:rsid w:val="00E55953"/>
    <w:rsid w:val="00E92414"/>
    <w:rsid w:val="00EB4E55"/>
    <w:rsid w:val="00EE0C1D"/>
    <w:rsid w:val="00EE1E0F"/>
    <w:rsid w:val="00F60C93"/>
    <w:rsid w:val="00F87413"/>
    <w:rsid w:val="00FB2371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  <w:style w:type="paragraph" w:customStyle="1" w:styleId="Normal1">
    <w:name w:val="Normal1"/>
    <w:basedOn w:val="Normal"/>
    <w:link w:val="NORMALChar"/>
    <w:rsid w:val="008408F4"/>
    <w:pP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Times New Roman"/>
      <w:sz w:val="20"/>
      <w:szCs w:val="20"/>
      <w:lang w:eastAsia="tr-TR"/>
    </w:rPr>
  </w:style>
  <w:style w:type="character" w:customStyle="1" w:styleId="NORMALChar">
    <w:name w:val="NORMAL Char"/>
    <w:basedOn w:val="VarsaylanParagrafYazTipi"/>
    <w:link w:val="Normal1"/>
    <w:rsid w:val="008408F4"/>
    <w:rPr>
      <w:rFonts w:ascii="Century Gothic" w:eastAsia="Times New Roman" w:hAnsi="Century Gothic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ya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konya@hs02.kep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A50C8-3483-4C99-9BCE-ADE9186F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27</cp:revision>
  <cp:lastPrinted>2019-12-10T11:21:00Z</cp:lastPrinted>
  <dcterms:created xsi:type="dcterms:W3CDTF">2022-05-31T09:16:00Z</dcterms:created>
  <dcterms:modified xsi:type="dcterms:W3CDTF">2025-10-07T12:34:00Z</dcterms:modified>
</cp:coreProperties>
</file>